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5E83" w14:textId="77777777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64B49F54" w14:textId="77777777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«Основная общеобразовательная школа с.Тахтоямск»</w:t>
      </w:r>
    </w:p>
    <w:p w14:paraId="00514E42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33ED4D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5238D13" w14:textId="4D2076DD" w:rsidR="00905CE7" w:rsidRDefault="00905CE7" w:rsidP="00905C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0649CC04" w14:textId="7B7A5138" w:rsidR="00D44624" w:rsidRDefault="00D44624" w:rsidP="00905C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ООШ с.Тахтоямск</w:t>
      </w:r>
    </w:p>
    <w:p w14:paraId="2B807E4E" w14:textId="1E8ADE36" w:rsidR="00D44624" w:rsidRPr="00905CE7" w:rsidRDefault="00D44624" w:rsidP="00905C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Шахурдина О.Д.</w:t>
      </w:r>
    </w:p>
    <w:p w14:paraId="20DDE6AD" w14:textId="77777777" w:rsidR="0078720E" w:rsidRDefault="0078720E" w:rsidP="00905C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17CD8BE" w14:textId="30C164EE" w:rsidR="00905CE7" w:rsidRPr="00905CE7" w:rsidRDefault="00905CE7" w:rsidP="00905C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Приказом №</w:t>
      </w:r>
      <w:r w:rsidR="00D44624">
        <w:rPr>
          <w:rFonts w:ascii="Times New Roman" w:hAnsi="Times New Roman" w:cs="Times New Roman"/>
          <w:sz w:val="24"/>
          <w:szCs w:val="24"/>
        </w:rPr>
        <w:t>130-ОД от 18.12.2023г</w:t>
      </w:r>
    </w:p>
    <w:p w14:paraId="2A4C9BFE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FE7DB8E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DEC5A0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5092D3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1D5A54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1F32C4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EB528E" w14:textId="7259E39D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Программа наставничества</w:t>
      </w:r>
    </w:p>
    <w:p w14:paraId="31CB0B1F" w14:textId="7D7E04D4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МКОУ ООШ с.Тахтоямск</w:t>
      </w:r>
    </w:p>
    <w:p w14:paraId="668C3086" w14:textId="7112B303"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ED5CDD8" w14:textId="583CCB1C" w:rsidR="004D446A" w:rsidRPr="00905CE7" w:rsidRDefault="004D44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48DC65" w14:textId="193BE5C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EA1FDD" w14:textId="15D539B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136EC1" w14:textId="748CBD1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63E6F5F" w14:textId="344377E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B5B1A48" w14:textId="110BF55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2CF61B3" w14:textId="38E3BCC3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CD492D" w14:textId="457D1000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DBA2DE" w14:textId="2A041ACE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8529D9" w14:textId="61A361F1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3F13AFC" w14:textId="6870A69E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B4E9C5" w14:textId="6B78F365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1E58D0" w14:textId="1941E56D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0B537A" w14:textId="1D8E30BC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F065B9" w14:textId="0B7B6AB6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B98F60" w14:textId="21BE25C0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C82DF7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A5B75C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8BC445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2A3598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3141E1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613A49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F8AB41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E68AB0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E4518B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20D097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B14068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5FBCECB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6EC2FF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A97714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6827B0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46AE64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4BE156" w14:textId="77777777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1E0566" w14:textId="4790639F" w:rsidR="00905E6A" w:rsidRPr="00905CE7" w:rsidRDefault="00905CE7" w:rsidP="00630B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С.Тахтоямск, 2023г</w:t>
      </w:r>
    </w:p>
    <w:p w14:paraId="71151A15" w14:textId="7854E8B4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3A3D0E81" w14:textId="77777777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905E6A" w:rsidRPr="00905CE7" w14:paraId="20A12A28" w14:textId="77777777" w:rsidTr="00AC11DE">
        <w:tc>
          <w:tcPr>
            <w:tcW w:w="8075" w:type="dxa"/>
          </w:tcPr>
          <w:p w14:paraId="0A4C464B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14:paraId="2B31629F" w14:textId="393D0A3A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14:paraId="250AD1EC" w14:textId="77777777" w:rsidTr="00AC11DE">
        <w:tc>
          <w:tcPr>
            <w:tcW w:w="8075" w:type="dxa"/>
          </w:tcPr>
          <w:p w14:paraId="61DB037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1FE7C2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14:paraId="2F90E4EC" w14:textId="77777777" w:rsidTr="00AC11DE">
        <w:tc>
          <w:tcPr>
            <w:tcW w:w="8075" w:type="dxa"/>
          </w:tcPr>
          <w:p w14:paraId="2B24196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1. Проблема.</w:t>
            </w:r>
          </w:p>
          <w:p w14:paraId="22EFA05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DE7299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2. Цель и задачи Программы.</w:t>
            </w:r>
          </w:p>
          <w:p w14:paraId="08331C43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BCFF5BB" w14:textId="1D184972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6412D408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15D3396" w14:textId="21500B58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14:paraId="6A08B221" w14:textId="77777777" w:rsidTr="00AC11DE">
        <w:tc>
          <w:tcPr>
            <w:tcW w:w="8075" w:type="dxa"/>
          </w:tcPr>
          <w:p w14:paraId="64AB0CF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3. Целевая аудитория.</w:t>
            </w:r>
          </w:p>
          <w:p w14:paraId="111E759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8930637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4. Ожидаемые результаты программы.</w:t>
            </w:r>
          </w:p>
          <w:p w14:paraId="1B62415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2370E2B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5. Реализаторы программы.</w:t>
            </w:r>
          </w:p>
          <w:p w14:paraId="3CB6975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3D7DC8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6. Ресурсы.</w:t>
            </w:r>
          </w:p>
          <w:p w14:paraId="4B34530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161220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7. Нормативная база</w:t>
            </w:r>
          </w:p>
          <w:p w14:paraId="7663707C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5FDF2E3F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8. Виды деятельности наставника</w:t>
            </w:r>
          </w:p>
          <w:p w14:paraId="0FFE01A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1E912FB1" w14:textId="57613A1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9. Ролевая модель в рамках форм наставничества, реализуемые в М</w:t>
            </w:r>
            <w:r w:rsidR="00905CE7">
              <w:rPr>
                <w:bCs/>
                <w:sz w:val="24"/>
                <w:szCs w:val="24"/>
              </w:rPr>
              <w:t>К</w:t>
            </w:r>
            <w:r w:rsidRPr="00905CE7">
              <w:rPr>
                <w:bCs/>
                <w:sz w:val="24"/>
                <w:szCs w:val="24"/>
              </w:rPr>
              <w:t>ОУ «</w:t>
            </w:r>
            <w:r w:rsidR="00905CE7">
              <w:rPr>
                <w:bCs/>
                <w:sz w:val="24"/>
                <w:szCs w:val="24"/>
              </w:rPr>
              <w:t>О</w:t>
            </w:r>
            <w:r w:rsidRPr="00905CE7">
              <w:rPr>
                <w:bCs/>
                <w:sz w:val="24"/>
                <w:szCs w:val="24"/>
              </w:rPr>
              <w:t xml:space="preserve">ОШ </w:t>
            </w:r>
            <w:r w:rsidR="00905CE7">
              <w:rPr>
                <w:bCs/>
                <w:sz w:val="24"/>
                <w:szCs w:val="24"/>
              </w:rPr>
              <w:t>с.Тахтоямск</w:t>
            </w:r>
            <w:r w:rsidRPr="00905CE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</w:tcPr>
          <w:p w14:paraId="42DF679A" w14:textId="40010328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0F9651AB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14C7D4FB" w14:textId="679F1503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51425C1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79D33C43" w14:textId="5F4D1594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7BBBDBE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86AEEFA" w14:textId="1D7D3B35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795EB533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415A5133" w14:textId="315A95DE"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40E9EC1E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9140586" w14:textId="1092181F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4024E296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2156676" w14:textId="4C659823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5E6A" w:rsidRPr="00905CE7" w14:paraId="085F3F5A" w14:textId="77777777" w:rsidTr="00AC11DE">
        <w:tc>
          <w:tcPr>
            <w:tcW w:w="8075" w:type="dxa"/>
          </w:tcPr>
          <w:p w14:paraId="6AA68017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08CE5F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14:paraId="6E541ED4" w14:textId="77777777" w:rsidTr="00AC11DE">
        <w:tc>
          <w:tcPr>
            <w:tcW w:w="8075" w:type="dxa"/>
          </w:tcPr>
          <w:p w14:paraId="490E148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10. Типовой индивидуальный план развития наставляемых под руководством наставника в разрезе формы наставничества.</w:t>
            </w:r>
          </w:p>
          <w:p w14:paraId="3C360E5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0D0887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11. Завершение программы.</w:t>
            </w:r>
          </w:p>
          <w:p w14:paraId="5B0F9F1C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157CE4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12. Мониторинг и оценка результатов реализации программы.</w:t>
            </w:r>
          </w:p>
          <w:p w14:paraId="2090C485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CCFF689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13. Критерии эффективности работы наставника.</w:t>
            </w:r>
          </w:p>
          <w:p w14:paraId="0131D168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F3B46BD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5015B732" w14:textId="08888380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6C21EC2D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C6E7394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6454F112" w14:textId="3C6BB04E"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14:paraId="29B12691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0C215927" w14:textId="5A07F5BB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0</w:t>
            </w:r>
          </w:p>
          <w:p w14:paraId="7665E3CA" w14:textId="77777777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14:paraId="3DE0A62F" w14:textId="69BE89BD"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3</w:t>
            </w:r>
          </w:p>
        </w:tc>
      </w:tr>
    </w:tbl>
    <w:p w14:paraId="189F1FE3" w14:textId="2C2FAF57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C666E0E" w14:textId="4098D392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F962A1" w14:textId="1749851F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84A670" w14:textId="2C9067C5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E9B979" w14:textId="337D26AF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41C53D" w14:textId="6D38A1CE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A44436" w14:textId="28D9A682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D5895E" w14:textId="5B03A134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4C41BA" w14:textId="49823D62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79B703" w14:textId="6C6EC2D5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354FED" w14:textId="48481C53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738548" w14:textId="17CCC891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371900" w14:textId="2AC6E2ED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FC7457" w14:textId="32080A11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770D8E" w14:textId="6750098E"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8B67ED" w14:textId="47FE79D8" w:rsidR="006D6916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95261E" w14:textId="5CE40DC9"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F1BD66" w14:textId="77777777"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37283A" w14:textId="110F2B1D"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441EDD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14:paraId="4460A554" w14:textId="59667E08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FDEBEC" w14:textId="0A6542D6" w:rsidR="006D6916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наставничества для группы наставляемых </w:t>
      </w:r>
      <w:r w:rsidR="00F74384" w:rsidRPr="00217D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МКОУ «ООШ с.Тахтоямск» на 2023-2024 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4AB36553" w14:textId="027B5614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14:paraId="5F430AE0" w14:textId="0084A1A0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Структурное построение Программы как документа планирования определяется процессом ее разработки, который предполагает выполнение следующих содержательных этапов:</w:t>
      </w:r>
    </w:p>
    <w:p w14:paraId="2A051888" w14:textId="18A2031B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целеполагание (определение и согласование со всеми участниками системы наставничества в ОО цели и задач);</w:t>
      </w:r>
    </w:p>
    <w:p w14:paraId="208AD520" w14:textId="4CD3A61B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определение форм наставничества;</w:t>
      </w:r>
    </w:p>
    <w:p w14:paraId="091EFD8D" w14:textId="3DD9EC48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выбор ролевых моделей в рамках форм наставничества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(нр,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микропроектов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F1C44C" w14:textId="6C4A4984" w:rsidR="00905E6A" w:rsidRPr="00217D3D" w:rsidRDefault="006D6916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5E6A" w:rsidRPr="00217D3D">
        <w:rPr>
          <w:rFonts w:ascii="Times New Roman" w:hAnsi="Times New Roman" w:cs="Times New Roman"/>
          <w:sz w:val="24"/>
          <w:szCs w:val="24"/>
          <w:lang w:eastAsia="ru-RU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14:paraId="4A044251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E59F1" w14:textId="28FA32DE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ПРОБЛЕМА</w:t>
      </w:r>
    </w:p>
    <w:p w14:paraId="0BA1847D" w14:textId="24443719" w:rsidR="00F74384" w:rsidRPr="00217D3D" w:rsidRDefault="00F74384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100% учащихся со средним уровнем учебной мотивации, саморазвития и самореализации.</w:t>
      </w:r>
    </w:p>
    <w:p w14:paraId="12B10C52" w14:textId="436233E5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Удовлетворительные образовательные результаты, неразвитость метакомпетенций – 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14:paraId="2D326B53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986EA" w14:textId="5810BA71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2. ЦЕЛЬ И ЗАДАЧИ ПРОГРАММЫ</w:t>
      </w:r>
    </w:p>
    <w:p w14:paraId="6BC99ACC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 успешное формирование у учеников представлений о следующем уровне образования; улучшение образовательных результатов и мотивации; расширение метакомпетенций; появление ресурсов для осознанного выбора будущей личностной, образовательной и профессиональной траекторий развития.</w:t>
      </w:r>
    </w:p>
    <w:p w14:paraId="30446225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4A75FDC8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2B95C16B" w14:textId="77777777"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гибких навыков: коммуникация, целеполагание, планирование, организация.</w:t>
      </w:r>
    </w:p>
    <w:p w14:paraId="2B29DE98" w14:textId="24D6180B" w:rsidR="00905E6A" w:rsidRPr="00217D3D" w:rsidRDefault="00905E6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связи между  организациями и повышение процента успешно перешедших на новый уровень образования, формирование устойчивого  школьного сообществ</w:t>
      </w:r>
      <w:r w:rsidR="006D6916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651691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9492B75" w14:textId="099813BA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ЦЕЛЕВАЯ АУДИТОРИЯ</w:t>
      </w:r>
    </w:p>
    <w:p w14:paraId="40CC65FF" w14:textId="56149225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F74384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с.Тахтоямск»</w:t>
      </w:r>
    </w:p>
    <w:p w14:paraId="32BC3B22" w14:textId="769EC7B2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ОЖИДАЕМЫЕ РЕЗУЛЬТАТЫ ПРОГРАММЫ</w:t>
      </w:r>
    </w:p>
    <w:p w14:paraId="7A354B4F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Количественные результаты:</w:t>
      </w:r>
    </w:p>
    <w:p w14:paraId="69970C3C" w14:textId="21F38A7E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учащихся – </w:t>
      </w:r>
      <w:r w:rsidR="00630B4A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14:paraId="62BD416C" w14:textId="72414DC4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количество мероприятий по наставничеству - 12;</w:t>
      </w:r>
    </w:p>
    <w:p w14:paraId="1183AE18" w14:textId="116ABC8E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обучающихся на «4» - </w:t>
      </w:r>
      <w:r w:rsidR="00630B4A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14:paraId="03BA8ABE" w14:textId="3E7CAB69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обучающихся, прошедших профориентационные мероприятия – </w:t>
      </w:r>
      <w:r w:rsidR="00630B4A"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693B18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уровень удовлетворённости наставляемых участием в программе наставничества – 55%;</w:t>
      </w:r>
    </w:p>
    <w:p w14:paraId="2E0CD7AB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наставника участием в программе наставничества – 55%.</w:t>
      </w:r>
    </w:p>
    <w:p w14:paraId="3DBA8DB1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 результаты: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8DA9F96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успеваемости, самостоятельности  обучающихся;</w:t>
      </w:r>
    </w:p>
    <w:p w14:paraId="362900A1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положительного отношения к учёбе, учебному заведению;</w:t>
      </w:r>
    </w:p>
    <w:p w14:paraId="5E09F0BC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улучшение психоэмоционального фона внутри класса и образовательной организации;</w:t>
      </w:r>
    </w:p>
    <w:p w14:paraId="3E654ABE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в принятии, эмоциональных контактах, проявлении дружбы;</w:t>
      </w:r>
    </w:p>
    <w:p w14:paraId="4EF12AD2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14:paraId="1504A54A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концепции построения индивидуальных образовательных траекторий.</w:t>
      </w:r>
    </w:p>
    <w:p w14:paraId="6E45CA0B" w14:textId="77777777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974A6D3" w14:textId="1CF68285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РЕАЛИЗАТОРЫ ПРОГРАММЫ</w:t>
      </w:r>
    </w:p>
    <w:p w14:paraId="5E0406F0" w14:textId="2A702D8E" w:rsidR="006D6916" w:rsidRPr="00217D3D" w:rsidRDefault="006D6916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Реализаторами программы являются учащиеся и педагоги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с.Тахтоямск».</w:t>
      </w:r>
    </w:p>
    <w:p w14:paraId="0DF5BC8C" w14:textId="3520C510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227A" w:rsidRPr="00217D3D" w14:paraId="33E41039" w14:textId="77777777" w:rsidTr="00CF3CD6">
        <w:tc>
          <w:tcPr>
            <w:tcW w:w="9345" w:type="dxa"/>
            <w:gridSpan w:val="2"/>
          </w:tcPr>
          <w:p w14:paraId="5D58D4AE" w14:textId="646851C5"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Директор</w:t>
            </w:r>
          </w:p>
        </w:tc>
      </w:tr>
      <w:tr w:rsidR="0095227A" w:rsidRPr="00217D3D" w14:paraId="13AC6D35" w14:textId="77777777" w:rsidTr="001C3929">
        <w:tc>
          <w:tcPr>
            <w:tcW w:w="9345" w:type="dxa"/>
            <w:gridSpan w:val="2"/>
          </w:tcPr>
          <w:p w14:paraId="28E27B99" w14:textId="1115D420"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куратор</w:t>
            </w:r>
          </w:p>
        </w:tc>
      </w:tr>
      <w:tr w:rsidR="0095227A" w:rsidRPr="00217D3D" w14:paraId="513C9D61" w14:textId="77777777" w:rsidTr="0095227A">
        <w:tc>
          <w:tcPr>
            <w:tcW w:w="4672" w:type="dxa"/>
          </w:tcPr>
          <w:p w14:paraId="5C55F536" w14:textId="35B3E47C"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4673" w:type="dxa"/>
          </w:tcPr>
          <w:p w14:paraId="68AD08EF" w14:textId="20BF2183" w:rsidR="0095227A" w:rsidRPr="00217D3D" w:rsidRDefault="0095227A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Учащиеся-наставляемые</w:t>
            </w:r>
          </w:p>
        </w:tc>
      </w:tr>
    </w:tbl>
    <w:p w14:paraId="339AD648" w14:textId="561B613F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14F75D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6. РЕСУРСЫ</w:t>
      </w:r>
    </w:p>
    <w:p w14:paraId="4D628B84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8F33E6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Материально-технические ресурсы: </w:t>
      </w:r>
    </w:p>
    <w:p w14:paraId="08C6DC72" w14:textId="7F87EB1D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кабинет,  библиотека, компьютерный класс, электронные пособия и учебники, доступ в Интернет. </w:t>
      </w:r>
    </w:p>
    <w:p w14:paraId="5003A561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Кадровые ресурсы:</w:t>
      </w:r>
    </w:p>
    <w:p w14:paraId="36EC5B45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14:paraId="24764886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68C90A14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14:paraId="03949376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14:paraId="75E9C272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D5928A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7. НОРМАТИВНАЯ БАЗА</w:t>
      </w:r>
    </w:p>
    <w:p w14:paraId="53638D2D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2BD768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Федерации»;</w:t>
      </w:r>
    </w:p>
    <w:p w14:paraId="05F38561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14:paraId="6A50907C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Указ Президента РФ от 2 марта 2018 года № 94 «Об учреждении знака отличия «За наставничество»;</w:t>
      </w:r>
    </w:p>
    <w:p w14:paraId="2FC3D25E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14:paraId="34538FAE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распоряжение Минпросвещения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14:paraId="04BBC2C2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письмо Минпросвещения от 23.01.2020 № МР-42/02 «О направлении целевой модели наставничества и методических рекомендаций»;</w:t>
      </w:r>
    </w:p>
    <w:p w14:paraId="3EE854D5" w14:textId="41403ACE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Положение МКОУ «ООШ с.Тахтоямск» о наставничестве;</w:t>
      </w:r>
    </w:p>
    <w:p w14:paraId="720B4492" w14:textId="520FB27A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 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с.Тахтоямск»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528309" w14:textId="00880517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Приказ о назначении куратора программы наставничества МКОУ «ООШ с.Тахтоямс</w:t>
      </w:r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к»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979BC9F" w14:textId="5E04169A" w:rsidR="0095227A" w:rsidRPr="00217D3D" w:rsidRDefault="0095227A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об утверждении программы наставничества в </w:t>
      </w:r>
      <w:r w:rsidR="004B64E9" w:rsidRPr="00217D3D">
        <w:rPr>
          <w:rFonts w:ascii="Times New Roman" w:hAnsi="Times New Roman" w:cs="Times New Roman"/>
          <w:sz w:val="24"/>
          <w:szCs w:val="24"/>
          <w:lang w:eastAsia="ru-RU"/>
        </w:rPr>
        <w:t>МКОУ «ООШ с.Тахтоямск»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0E45FD20" w14:textId="0D779623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 назначении наставника за группой наставляемых </w:t>
      </w:r>
    </w:p>
    <w:p w14:paraId="3FC76D45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EDFA9A7" w14:textId="2C54D96B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8. ВИДЫ ДЕЯТЕЛЬНОСТИ НАСТАВНИКА</w:t>
      </w:r>
    </w:p>
    <w:p w14:paraId="557C2523" w14:textId="2E17459B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Аналитическая деятельность наставника.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14:paraId="02E3692F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Профилактическая деятельность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профилактику девиантных форм поведения. Первая форма психопрофилактики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14:paraId="6946CF8B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Информационная деятельность наставника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14:paraId="5C94EC6D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i/>
          <w:sz w:val="24"/>
          <w:szCs w:val="24"/>
          <w:lang w:eastAsia="ru-RU"/>
        </w:rPr>
        <w:t>Социальная деятельность наставника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14:paraId="583EF5C7" w14:textId="77777777" w:rsidR="0095227A" w:rsidRPr="00217D3D" w:rsidRDefault="0095227A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6E8699" w14:textId="4529CECE" w:rsidR="0095227A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9. РОЛЕВАЯ МОДЕЛЬ В РАМКАХ ФОРМ НАСТАВНИЧЕСТВА, РЕАЛИЗУЕМЫЕ В МКОУ ООШ С.Тахтоямск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6783"/>
      </w:tblGrid>
      <w:tr w:rsidR="004B64E9" w:rsidRPr="00217D3D" w14:paraId="192E8178" w14:textId="77777777" w:rsidTr="00905CE7">
        <w:tc>
          <w:tcPr>
            <w:tcW w:w="2547" w:type="dxa"/>
          </w:tcPr>
          <w:p w14:paraId="4829C323" w14:textId="489A5A50" w:rsidR="004B64E9" w:rsidRPr="00217D3D" w:rsidRDefault="004B64E9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6798" w:type="dxa"/>
          </w:tcPr>
          <w:p w14:paraId="052FE345" w14:textId="648781B5" w:rsidR="004B64E9" w:rsidRPr="00217D3D" w:rsidRDefault="004B64E9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Ролевая модель</w:t>
            </w:r>
          </w:p>
        </w:tc>
      </w:tr>
      <w:tr w:rsidR="00F74384" w:rsidRPr="00217D3D" w14:paraId="6F8F0B1C" w14:textId="77777777" w:rsidTr="00905CE7">
        <w:tc>
          <w:tcPr>
            <w:tcW w:w="2547" w:type="dxa"/>
          </w:tcPr>
          <w:p w14:paraId="2AE491B3" w14:textId="77777777"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Учитель - ученики (наставляемые).</w:t>
            </w:r>
          </w:p>
          <w:p w14:paraId="1DB63813" w14:textId="77777777"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14:paraId="729205A5" w14:textId="77777777"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14:paraId="66EF757D" w14:textId="77777777" w:rsidR="00F74384" w:rsidRPr="00217D3D" w:rsidRDefault="00F74384" w:rsidP="00217D3D">
            <w:pPr>
              <w:pStyle w:val="a5"/>
              <w:rPr>
                <w:color w:val="000000"/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 w14:paraId="2829A34D" w14:textId="0B7B21A4" w:rsidR="00F74384" w:rsidRPr="00217D3D" w:rsidRDefault="00F74384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t xml:space="preserve">Образец для подражания в плане межличностных отношений, личной самоорганизации и профессиональной </w:t>
            </w:r>
            <w:r w:rsidRPr="00217D3D">
              <w:rPr>
                <w:color w:val="000000"/>
                <w:sz w:val="24"/>
                <w:szCs w:val="24"/>
              </w:rPr>
              <w:lastRenderedPageBreak/>
              <w:t>компетентности.</w:t>
            </w:r>
          </w:p>
        </w:tc>
        <w:tc>
          <w:tcPr>
            <w:tcW w:w="6798" w:type="dxa"/>
          </w:tcPr>
          <w:p w14:paraId="606A781E" w14:textId="0C752482" w:rsidR="00F74384" w:rsidRPr="00217D3D" w:rsidRDefault="00F74384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color w:val="000000"/>
                <w:sz w:val="24"/>
                <w:szCs w:val="24"/>
              </w:rPr>
              <w:lastRenderedPageBreak/>
              <w:t>- 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получения.</w:t>
            </w:r>
          </w:p>
        </w:tc>
      </w:tr>
    </w:tbl>
    <w:p w14:paraId="6149CFAE" w14:textId="67B131A8" w:rsidR="00905E6A" w:rsidRPr="00217D3D" w:rsidRDefault="00905E6A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B2CC48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10. ИНДИВИДУАЛЬНЫЙ ПЛАН РАЗВИТИЯ НАСТАВЛЯЕМЫХ ПОД РУКОВОДСТВОМ НАСТАВНИКА В РАЗРЕЗЕ ФОРМ НАСТАВНИЧЕСТВА</w:t>
      </w:r>
    </w:p>
    <w:p w14:paraId="3953DC05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2C7B04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 успешное формирование у учеников представлений о следующем уровне образования; улучшение образовательных результатов и мотивации; расширение метакомпетенций; появление ресурсов для осознанного выбора будущей личностной, образовательной и профессиональной траекторий развития.</w:t>
      </w:r>
    </w:p>
    <w:p w14:paraId="02782212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5BFC94E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399A9B17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гибких навыков: коммуникация, целеполагание, планирование, организация.</w:t>
      </w:r>
    </w:p>
    <w:p w14:paraId="7B3CA575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60A46D1E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14:paraId="1EFAFC3B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успеваемости и улучшение психоэмоционального фона внутри образовательной организации.</w:t>
      </w:r>
    </w:p>
    <w:p w14:paraId="1DAB1F3B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667278AD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13CAE602" w14:textId="1FA13A20" w:rsidR="00905E6A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9"/>
        <w:gridCol w:w="4786"/>
      </w:tblGrid>
      <w:tr w:rsidR="004B64E9" w:rsidRPr="00217D3D" w14:paraId="7EBA899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71EB0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10BB2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F74384" w:rsidRPr="00217D3D" w14:paraId="20B459AB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A9F20" w14:textId="77777777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14:paraId="15378264" w14:textId="77777777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14:paraId="0D920229" w14:textId="77777777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 w14:paraId="05C6E334" w14:textId="35698B7A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01B5" w14:textId="2D18A415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получения.</w:t>
            </w:r>
          </w:p>
        </w:tc>
      </w:tr>
    </w:tbl>
    <w:p w14:paraId="6409B7BC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5"/>
        <w:gridCol w:w="7630"/>
      </w:tblGrid>
      <w:tr w:rsidR="004B64E9" w:rsidRPr="00217D3D" w14:paraId="7032B16D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657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DA47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F74384" w:rsidRPr="00217D3D" w14:paraId="4A147E5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DA86B" w14:textId="21F1DCB3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 одарённые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CB2D9" w14:textId="77777777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14:paraId="63C2FA98" w14:textId="2035FF02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Взаимная поддержка, активная внеурочная деятельность</w:t>
            </w:r>
          </w:p>
        </w:tc>
      </w:tr>
      <w:tr w:rsidR="00F74384" w:rsidRPr="00217D3D" w14:paraId="5624886E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5956" w14:textId="5284B0D7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 авторы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AE8DF" w14:textId="4780FC06" w:rsidR="00F74384" w:rsidRPr="00217D3D" w:rsidRDefault="00F74384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14:paraId="0BFE5CAE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 реализации</w:t>
      </w:r>
    </w:p>
    <w:p w14:paraId="38362640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1"/>
        <w:gridCol w:w="3934"/>
      </w:tblGrid>
      <w:tr w:rsidR="004B64E9" w:rsidRPr="00217D3D" w14:paraId="2A69B761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63115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59F36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64E9" w:rsidRPr="00217D3D" w14:paraId="784861CA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D922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программ наставничества в форме «Учитель –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2BF7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4B64E9" w:rsidRPr="00217D3D" w14:paraId="6FBCBD6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C849D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из числа активных учителей,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22D3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4B64E9" w:rsidRPr="00217D3D" w14:paraId="50689EF4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41C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49C9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4B64E9" w:rsidRPr="00217D3D" w14:paraId="0AB36D98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DCC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учащихся:</w:t>
            </w:r>
          </w:p>
          <w:p w14:paraId="14703B26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имеющих проблемы с учебой; </w:t>
            </w:r>
          </w:p>
          <w:p w14:paraId="3099E285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немотивированных; </w:t>
            </w:r>
          </w:p>
          <w:p w14:paraId="1A93C742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 умеющих строить свою образовательную траекторию;</w:t>
            </w:r>
          </w:p>
          <w:p w14:paraId="324FF8A2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2788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4B64E9" w:rsidRPr="00217D3D" w14:paraId="30B326B4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003E3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1E09F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4B64E9" w:rsidRPr="00217D3D" w14:paraId="6B17C388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0934B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образовательных результатов у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F7E2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образовательной траектории</w:t>
            </w:r>
          </w:p>
        </w:tc>
      </w:tr>
      <w:tr w:rsidR="004B64E9" w:rsidRPr="00217D3D" w14:paraId="418BAFC5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340B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3263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4B64E9" w:rsidRPr="00217D3D" w14:paraId="529FAAD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EE10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98F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наставляемого на ученической конференции</w:t>
            </w:r>
          </w:p>
        </w:tc>
      </w:tr>
    </w:tbl>
    <w:p w14:paraId="526B0BF2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B62212" w14:textId="77777777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Форма наставничества: «Учитель - ученики». Ролевая модель: «опытный учитель (педагог) – неуспевающий ученик».</w:t>
      </w:r>
    </w:p>
    <w:p w14:paraId="03687674" w14:textId="5E6180EC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Ф.И.О., класс наставляемых: </w:t>
      </w:r>
      <w:r w:rsidR="00905CE7"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905CE7" w:rsidRPr="00217D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994FFFA" w14:textId="59C83FC4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="00735743" w:rsidRPr="00217D3D">
        <w:rPr>
          <w:rFonts w:ascii="Times New Roman" w:hAnsi="Times New Roman" w:cs="Times New Roman"/>
          <w:sz w:val="24"/>
          <w:szCs w:val="24"/>
          <w:lang w:eastAsia="ru-RU"/>
        </w:rPr>
        <w:t>Шоволдаев</w:t>
      </w:r>
      <w:r w:rsidR="00630B4A"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 Н.П.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учитель, классный руководитель </w:t>
      </w:r>
      <w:r w:rsidR="00630B4A"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5-6</w:t>
      </w:r>
      <w:r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класса.</w:t>
      </w:r>
      <w:r w:rsidR="00630B4A" w:rsidRPr="00217D3D">
        <w:rPr>
          <w:rFonts w:ascii="Times New Roman" w:hAnsi="Times New Roman" w:cs="Times New Roman"/>
          <w:sz w:val="24"/>
          <w:szCs w:val="24"/>
          <w:u w:val="single"/>
          <w:lang w:eastAsia="ru-RU"/>
        </w:rPr>
        <w:t>-комплекта</w:t>
      </w:r>
    </w:p>
    <w:p w14:paraId="442D10BB" w14:textId="482875F1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Срок осуществления плана: с «</w:t>
      </w:r>
      <w:r w:rsidR="00735743" w:rsidRPr="00217D3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35743" w:rsidRPr="00217D3D">
        <w:rPr>
          <w:rFonts w:ascii="Times New Roman" w:hAnsi="Times New Roman" w:cs="Times New Roman"/>
          <w:sz w:val="24"/>
          <w:szCs w:val="24"/>
          <w:lang w:eastAsia="ru-RU"/>
        </w:rPr>
        <w:t>дека</w:t>
      </w:r>
      <w:r w:rsidRPr="00217D3D">
        <w:rPr>
          <w:rFonts w:ascii="Times New Roman" w:hAnsi="Times New Roman" w:cs="Times New Roman"/>
          <w:sz w:val="24"/>
          <w:szCs w:val="24"/>
          <w:lang w:eastAsia="ru-RU"/>
        </w:rPr>
        <w:t>бря 2023 г. по «31» мая 2024 г.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621"/>
        <w:gridCol w:w="23"/>
        <w:gridCol w:w="1352"/>
        <w:gridCol w:w="17"/>
        <w:gridCol w:w="1995"/>
        <w:gridCol w:w="59"/>
        <w:gridCol w:w="1375"/>
        <w:gridCol w:w="1301"/>
      </w:tblGrid>
      <w:tr w:rsidR="004B64E9" w:rsidRPr="00217D3D" w14:paraId="506DAEC4" w14:textId="77777777" w:rsidTr="00735743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9E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D31F2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49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5D8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3EC50C29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5FAE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14:paraId="7A13676E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34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EBA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638A6C68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</w:tr>
      <w:tr w:rsidR="004B64E9" w:rsidRPr="00217D3D" w14:paraId="31D30F1F" w14:textId="77777777" w:rsidTr="0073574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F01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4B64E9" w:rsidRPr="00217D3D" w14:paraId="715B364F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63A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A01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546" w14:textId="42F2BA30"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0FC8143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B138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EED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547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17D3D" w14:paraId="3753CD80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5BB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977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016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4A6811A7" w14:textId="6D3F1706"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6FE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127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574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17D3D" w14:paraId="7B0F6ED4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2CE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15D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меры по преодолению трудностей (низкой учебной мотивации, неуспешности) с учетом тем мероприятий раздела 2.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C0B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5B16F309" w14:textId="602F4399" w:rsidR="004B64E9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203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C97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BFB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4E9" w:rsidRPr="00217D3D" w14:paraId="312CF03B" w14:textId="77777777" w:rsidTr="0073574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45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Раздел 2. Направления развития ученика</w:t>
            </w:r>
          </w:p>
        </w:tc>
      </w:tr>
      <w:tr w:rsidR="00905CE7" w:rsidRPr="00217D3D" w14:paraId="5E0AD04D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5FF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3F5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9F2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ED20EBE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318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перечень литературы, интернет-сайтов, изучены педагогические факторы создания ситуации успеха (А.С. Белкин, Е.И. Казакова, А.П. Тряпицына).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1EA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1D1" w14:textId="77777777" w:rsidR="004B64E9" w:rsidRPr="00217D3D" w:rsidRDefault="004B64E9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612C91C8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23C" w14:textId="490A6AB6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411" w14:textId="2FAC996A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46C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7B466C12" w14:textId="3B616FB4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DF5" w14:textId="24071646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DBE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E6B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652B18CA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4A1" w14:textId="455FFA68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4AB" w14:textId="0E164944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53F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239C618" w14:textId="546FA68F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59F" w14:textId="5A55B063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281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C1E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01ED35EC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F0B" w14:textId="45147154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7C0" w14:textId="3C4C810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</w:t>
            </w:r>
            <w:r w:rsidRPr="00217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764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358E87C7" w14:textId="0FCE6CF8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DC4" w14:textId="7D37204F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Освоены навыки планирования учебной (общественной) </w:t>
            </w:r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определены приоритеты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530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C3D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72267E4A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F77" w14:textId="0A9AC2CF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30C" w14:textId="6E30464E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(И.А. Колесникова, О.Е. Лебедева) педагогической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3C0" w14:textId="4D0606A3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845" w14:textId="7B396F0E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215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281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5B3F3AE5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586" w14:textId="704FD020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DD" w14:textId="40F0456D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выставке, празднике, интеллектуальных и познавательных программах, соревнованиях с последующим разбором полученного 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C5B" w14:textId="38BD555C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14:paraId="483C0011" w14:textId="21467D05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A1E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По итогам участия в олимпиаде/конкурсе (указать, каких) занято  место/получен статус лауреата;</w:t>
            </w:r>
          </w:p>
          <w:p w14:paraId="40DB6677" w14:textId="60260772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859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55D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09A7C471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D45" w14:textId="2DF8833F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141" w14:textId="31CFD1C4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«В мире профессий» на 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9CB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AEE8581" w14:textId="36E2FF34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600" w14:textId="3D65390B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классном часе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A6C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4C8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2DFFC605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2AB" w14:textId="6F4A3BF3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BC1" w14:textId="0DEADB22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297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9A70897" w14:textId="499E16EA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15BA7" w14:textId="50E1E15A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47E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2E8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17D3D" w14:paraId="00C2DD60" w14:textId="7777777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548" w14:textId="048F2B71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FFB" w14:textId="5D5C1A3A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и др. с 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B90" w14:textId="79BD47B3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E009C32" w14:textId="563E95F5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619" w14:textId="3A0BBF41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869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399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4110"/>
      </w:tblGrid>
      <w:tr w:rsidR="00735743" w:rsidRPr="00217D3D" w14:paraId="120F013D" w14:textId="77777777" w:rsidTr="00735743">
        <w:trPr>
          <w:trHeight w:val="706"/>
        </w:trPr>
        <w:tc>
          <w:tcPr>
            <w:tcW w:w="5744" w:type="dxa"/>
          </w:tcPr>
          <w:p w14:paraId="15449723" w14:textId="77777777"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</w:p>
          <w:p w14:paraId="0366D61C" w14:textId="77777777"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Подпись наставника__________________________</w:t>
            </w:r>
          </w:p>
          <w:p w14:paraId="1B30B316" w14:textId="77777777" w:rsidR="00735743" w:rsidRPr="00217D3D" w:rsidRDefault="00735743" w:rsidP="00217D3D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17D3D">
              <w:rPr>
                <w:rFonts w:eastAsia="Calibri"/>
                <w:spacing w:val="1"/>
                <w:w w:val="80"/>
                <w:sz w:val="24"/>
                <w:szCs w:val="24"/>
              </w:rPr>
              <w:t xml:space="preserve">                             «____» _________ 20__г.</w:t>
            </w:r>
          </w:p>
        </w:tc>
        <w:tc>
          <w:tcPr>
            <w:tcW w:w="4110" w:type="dxa"/>
          </w:tcPr>
          <w:p w14:paraId="36530E56" w14:textId="77777777"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</w:p>
          <w:p w14:paraId="2B59CDB0" w14:textId="77777777" w:rsidR="00735743" w:rsidRPr="00217D3D" w:rsidRDefault="00735743" w:rsidP="00217D3D">
            <w:pPr>
              <w:pStyle w:val="a5"/>
              <w:rPr>
                <w:sz w:val="24"/>
                <w:szCs w:val="24"/>
              </w:rPr>
            </w:pPr>
            <w:r w:rsidRPr="00217D3D">
              <w:rPr>
                <w:sz w:val="24"/>
                <w:szCs w:val="24"/>
              </w:rPr>
              <w:t>Подпись наставляемого ____________________</w:t>
            </w:r>
          </w:p>
          <w:p w14:paraId="2F34A79D" w14:textId="77777777" w:rsidR="00735743" w:rsidRPr="00217D3D" w:rsidRDefault="00735743" w:rsidP="00217D3D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17D3D">
              <w:rPr>
                <w:rFonts w:eastAsia="Calibri"/>
                <w:spacing w:val="1"/>
                <w:w w:val="80"/>
                <w:sz w:val="24"/>
                <w:szCs w:val="24"/>
              </w:rPr>
              <w:t>«____» _________ 20__ г.</w:t>
            </w:r>
          </w:p>
        </w:tc>
      </w:tr>
    </w:tbl>
    <w:p w14:paraId="073F9440" w14:textId="00789928" w:rsidR="004B64E9" w:rsidRPr="00217D3D" w:rsidRDefault="004B64E9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F4BFE7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 ЗАВЕРШЕНИЕ ПРОГРАММЫ</w:t>
      </w:r>
    </w:p>
    <w:p w14:paraId="1F72D9F9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20E78C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11.1. Мероприятия</w:t>
      </w:r>
    </w:p>
    <w:p w14:paraId="4D5FA147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AFC34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Подведение итогов работы по каждому учащемуся из группы наставляемых.</w:t>
      </w:r>
    </w:p>
    <w:p w14:paraId="686A47CE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2. Публичное подведение итогов и популяризация практик.</w:t>
      </w:r>
    </w:p>
    <w:p w14:paraId="50519FC6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3. Подведение итогов программы.</w:t>
      </w:r>
    </w:p>
    <w:p w14:paraId="666B450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3C5B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11.2. Результат</w:t>
      </w:r>
    </w:p>
    <w:p w14:paraId="0F04720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C18506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1. Лучшие практики наставничества.</w:t>
      </w:r>
    </w:p>
    <w:p w14:paraId="791934AE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2. Поощрение наставника и наставляемых.</w:t>
      </w:r>
    </w:p>
    <w:p w14:paraId="57070101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977C66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ED5003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EFF9C6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B8C2C2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BE5EB3" w14:textId="7A4E239A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7D3D">
        <w:rPr>
          <w:rFonts w:ascii="Times New Roman" w:hAnsi="Times New Roman" w:cs="Times New Roman"/>
          <w:sz w:val="24"/>
          <w:szCs w:val="24"/>
          <w:lang w:eastAsia="ru-RU"/>
        </w:rPr>
        <w:t>12. МОНИТОРИНГ И ОЦЕНКА РЕЗУЛЬТАТОВ РЕАЛИЗАЦИИ ПРОГРАММЫ</w:t>
      </w:r>
    </w:p>
    <w:p w14:paraId="1C43E2FA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676483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информации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Программе наставничества и/или отдельных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элементах.</w:t>
      </w:r>
    </w:p>
    <w:p w14:paraId="6087F1AB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взаимодействиях наставника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наставляемым (группой наставляемых),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какова динамика развития наставляемых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удовлетворенности наставника своей деятельностью.</w:t>
      </w:r>
    </w:p>
    <w:p w14:paraId="5A4F2588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двух основных этапов:</w:t>
      </w:r>
    </w:p>
    <w:p w14:paraId="295FA847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качества процесса реализации Программы наставничества.</w:t>
      </w:r>
    </w:p>
    <w:p w14:paraId="55C76569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1775A7D4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A6122" w14:textId="2514510A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20BD3616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Первый этап мониторинга направлен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изучение (оценку) качества реализуемой Программы наставничества,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сильных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слабых сторон, качества совместной работы пар или групп «наставник – наставляемый».</w:t>
      </w:r>
    </w:p>
    <w:p w14:paraId="15D0B094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Цели мониторинга:</w:t>
      </w:r>
    </w:p>
    <w:p w14:paraId="0212D54B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 w14:paraId="278D4237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 внутри образовательной организации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сотрудничающих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ней организаций или индивидов.</w:t>
      </w:r>
    </w:p>
    <w:p w14:paraId="7131F2A6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Задачи мониторинга:</w:t>
      </w:r>
    </w:p>
    <w:p w14:paraId="2436C3C4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сбор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анализ обратной связи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участников (метод анкетирования);</w:t>
      </w:r>
    </w:p>
    <w:p w14:paraId="6400FA9C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обоснование требований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процессу реализации Программы наставничества,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личности наставника;</w:t>
      </w:r>
    </w:p>
    <w:p w14:paraId="149B2CA8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14:paraId="200CF7C8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описание особенностей взаимодействия наставника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наставляемого (группы наставляемых);</w:t>
      </w:r>
    </w:p>
    <w:p w14:paraId="2C8A89D3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условий эффективной Программы наставничества;</w:t>
      </w:r>
    </w:p>
    <w:p w14:paraId="59D6392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контроль показателей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благополучия.</w:t>
      </w:r>
    </w:p>
    <w:p w14:paraId="0A5B23F3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результатов.</w:t>
      </w:r>
    </w:p>
    <w:p w14:paraId="1DE3BD0E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44D88406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оценочным параметром. Анкета учитывает особенности требований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трем формам наставничества.</w:t>
      </w:r>
    </w:p>
    <w:p w14:paraId="779C8998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DAE06" w14:textId="17B4368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5C19FFD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 w14:paraId="6C787E8B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мотивационно-личностный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профессиональный рост участников программы наставничества;</w:t>
      </w:r>
    </w:p>
    <w:p w14:paraId="659B9779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развитие метапредметных навыков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уровня вовлеченности обучающихся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14:paraId="1D0EFC43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качество изменений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освоении обучающимися образовательных программ;</w:t>
      </w:r>
    </w:p>
    <w:p w14:paraId="62F0611E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динамику образовательных результатов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социальных черт участников.</w:t>
      </w:r>
    </w:p>
    <w:p w14:paraId="3ACAA061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Основываясь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результатах данного этапа, можно выдвинуть предположение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наличии положительной динамики влияния программ наставничества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повышение активности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заинтересованности участников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образовательной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снижении уровня тревожности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коллективе,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эффективной стратегии дальнейшего формирования пар «наставник – наставляемый».</w:t>
      </w:r>
    </w:p>
    <w:p w14:paraId="0A7772F9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Процесс мониторинга влияния программ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всех участников включает два подэтапа, первый из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до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входа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программу наставничества,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итогам прохождения программы. Соответственно, все зависимые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воздействия Программы наставничества параметры фиксируются дважды.</w:t>
      </w:r>
    </w:p>
    <w:p w14:paraId="238263BF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5C394D15" w14:textId="77777777" w:rsidR="00735743" w:rsidRPr="00217D3D" w:rsidRDefault="00735743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Показатели эффективности 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3"/>
        <w:gridCol w:w="2778"/>
        <w:gridCol w:w="1486"/>
        <w:gridCol w:w="1487"/>
        <w:gridCol w:w="1801"/>
      </w:tblGrid>
      <w:tr w:rsidR="00735743" w:rsidRPr="00217D3D" w14:paraId="76F5B410" w14:textId="77777777" w:rsidTr="00AC11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F0F66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E7DB0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CDA3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Проявление</w:t>
            </w:r>
          </w:p>
        </w:tc>
      </w:tr>
      <w:tr w:rsidR="00905CE7" w:rsidRPr="00217D3D" w14:paraId="43FEF94B" w14:textId="77777777" w:rsidTr="00AC11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BF73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27F82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28B2D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Проявляется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 мере,</w:t>
            </w:r>
          </w:p>
          <w:p w14:paraId="3001F4DF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BD957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Частично проявляется,</w:t>
            </w:r>
          </w:p>
          <w:p w14:paraId="056DBFA4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DB2AB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 проявляется,</w:t>
            </w:r>
          </w:p>
          <w:p w14:paraId="4B9C3DE3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 баллов</w:t>
            </w:r>
          </w:p>
        </w:tc>
      </w:tr>
      <w:tr w:rsidR="00905CE7" w:rsidRPr="00217D3D" w14:paraId="7BF66599" w14:textId="77777777" w:rsidTr="00905CE7">
        <w:trPr>
          <w:trHeight w:val="17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BA35" w14:textId="2B1D4A3E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Оценка программы наставничества в организации</w:t>
            </w:r>
          </w:p>
          <w:p w14:paraId="48BC5573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70094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задачам, по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E2BDE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5D875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E079A" w14:textId="77777777" w:rsidR="00735743" w:rsidRPr="00217D3D" w:rsidRDefault="00735743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0916C70C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E525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9B0F5" w14:textId="5CA4B4E0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66BDD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4D45A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35D15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1FDA83BB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1674E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4FF97" w14:textId="35BBD908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наставнической деятельности современным подходам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E1F0C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9C502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7B9AA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6B2764F3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37C53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8678" w14:textId="0281D1B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48F6B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EF64F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E0AF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6352F6DD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1A1D6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A45F6" w14:textId="495709BC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наставляемого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выбора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AE98D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E9160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F0D5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77CF717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371C8" w14:textId="668FE3F6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эффективности участников наставнической деятельности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0E363" w14:textId="4A113D00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05615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4D0D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FDB5E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4E83B092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6A916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1AA4D" w14:textId="125E0EC1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F28BC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A8931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DEEEC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1B2F47D5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2D82" w14:textId="1BEB7C0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78A2D" w14:textId="3401E353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связанных с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CB1CC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DA398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9D8CE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17D3D" w14:paraId="0D80DD0F" w14:textId="7777777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B1B0C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98E86" w14:textId="477AB3A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применения наставляемыми полученных от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 знаний, умений и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в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1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8B7D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07F7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4223" w14:textId="77777777" w:rsidR="00905CE7" w:rsidRPr="00217D3D" w:rsidRDefault="00905CE7" w:rsidP="00217D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01103F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15–18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оптимальный уровень;</w:t>
      </w:r>
    </w:p>
    <w:p w14:paraId="0ED9260B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9–14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допустимый уровень;</w:t>
      </w:r>
    </w:p>
    <w:p w14:paraId="3B952FB7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0–8 баллов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недопустимый уровень.</w:t>
      </w:r>
    </w:p>
    <w:p w14:paraId="65545067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сильные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слабые стороны, изменения 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количественных показателей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благополучия, расхождения между ожиданиями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реальными результатами участников Программы наставничества.</w:t>
      </w:r>
    </w:p>
    <w:p w14:paraId="6E9D5FD9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мониторинга можно:</w:t>
      </w:r>
    </w:p>
    <w:p w14:paraId="2672FF45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оценить мотивационно-личностный, компетентностный, профессиональный рост участников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положительную динамику образовательных результатов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социальных черт, характера сферы увлечений участников;</w:t>
      </w:r>
    </w:p>
    <w:p w14:paraId="24B7C239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определить степень эффективности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профессионального благополучия внутри организации;</w:t>
      </w:r>
    </w:p>
    <w:p w14:paraId="38A2DB7A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выдвинуть предположение о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эффективной стратегии формирования пар «наставник – наставляемый»;</w:t>
      </w:r>
    </w:p>
    <w:p w14:paraId="5ACA97D5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14:paraId="76FDF0A3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9224ED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663683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C00B01" w14:textId="68460A5E" w:rsidR="00905CE7" w:rsidRPr="00217D3D" w:rsidRDefault="00905CE7" w:rsidP="00217D3D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13. КРИТЕРИИ ЭФФЕКТИВНОСТИ РАБОТЫ НАСТАВНИКА</w:t>
      </w:r>
    </w:p>
    <w:p w14:paraId="62089CA0" w14:textId="77777777" w:rsidR="0078720E" w:rsidRPr="00217D3D" w:rsidRDefault="0078720E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5AE1B1" w14:textId="72A0F732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эмоциональный фон в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коллективе, общий статус организации, лояльность учеников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будущих выпускников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14:paraId="61910BC1" w14:textId="27EA2B43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– наставляемые</w:t>
      </w:r>
      <w:r w:rsidR="0078720E"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получат необходимый стимул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культурному, интеллектуальному, физическому совершенствованию, самореализации, а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развитию необходимых компетенций.</w:t>
      </w:r>
    </w:p>
    <w:p w14:paraId="147CDDC2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Также к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результатам правильной организации работы наставников относятся:</w:t>
      </w:r>
    </w:p>
    <w:p w14:paraId="15540B82" w14:textId="026006BC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повышение успеваемости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улучшение психоэмоционального фона внутри класса 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14:paraId="544A3E43" w14:textId="6A4F31F4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спортивных секций; </w:t>
      </w:r>
    </w:p>
    <w:p w14:paraId="3F43677B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количественный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качественный рост успешно реализованных образовательных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проектов; </w:t>
      </w:r>
    </w:p>
    <w:p w14:paraId="17E5BD0B" w14:textId="77777777" w:rsidR="00905CE7" w:rsidRPr="00217D3D" w:rsidRDefault="00905CE7" w:rsidP="00217D3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17D3D">
        <w:rPr>
          <w:rFonts w:ascii="Times New Roman" w:hAnsi="Times New Roman" w:cs="Times New Roman"/>
          <w:color w:val="000000"/>
          <w:sz w:val="24"/>
          <w:szCs w:val="24"/>
        </w:rPr>
        <w:t>снижение числа жалоб от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родителей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педагогов, связанных с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социальной незащищенностью и</w:t>
      </w:r>
      <w:r w:rsidRPr="00217D3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17D3D">
        <w:rPr>
          <w:rFonts w:ascii="Times New Roman" w:hAnsi="Times New Roman" w:cs="Times New Roman"/>
          <w:color w:val="000000"/>
          <w:sz w:val="24"/>
          <w:szCs w:val="24"/>
        </w:rPr>
        <w:t>конфликтами внутри коллектива обучающихся.</w:t>
      </w:r>
    </w:p>
    <w:p w14:paraId="2D9839F9" w14:textId="6391FCED" w:rsidR="00735743" w:rsidRPr="00217D3D" w:rsidRDefault="00735743" w:rsidP="00217D3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5743" w:rsidRPr="00217D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4C25" w14:textId="77777777" w:rsidR="005574E5" w:rsidRDefault="005574E5" w:rsidP="0078720E">
      <w:pPr>
        <w:spacing w:after="0" w:line="240" w:lineRule="auto"/>
      </w:pPr>
      <w:r>
        <w:separator/>
      </w:r>
    </w:p>
  </w:endnote>
  <w:endnote w:type="continuationSeparator" w:id="0">
    <w:p w14:paraId="613012B1" w14:textId="77777777" w:rsidR="005574E5" w:rsidRDefault="005574E5" w:rsidP="007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8766"/>
      <w:docPartObj>
        <w:docPartGallery w:val="Page Numbers (Bottom of Page)"/>
        <w:docPartUnique/>
      </w:docPartObj>
    </w:sdtPr>
    <w:sdtEndPr/>
    <w:sdtContent>
      <w:p w14:paraId="612EC71C" w14:textId="4C324BA5" w:rsidR="0078720E" w:rsidRDefault="00787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24">
          <w:rPr>
            <w:noProof/>
          </w:rPr>
          <w:t>13</w:t>
        </w:r>
        <w:r>
          <w:fldChar w:fldCharType="end"/>
        </w:r>
      </w:p>
    </w:sdtContent>
  </w:sdt>
  <w:p w14:paraId="7F368326" w14:textId="77777777" w:rsidR="0078720E" w:rsidRDefault="007872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FBF1" w14:textId="77777777" w:rsidR="005574E5" w:rsidRDefault="005574E5" w:rsidP="0078720E">
      <w:pPr>
        <w:spacing w:after="0" w:line="240" w:lineRule="auto"/>
      </w:pPr>
      <w:r>
        <w:separator/>
      </w:r>
    </w:p>
  </w:footnote>
  <w:footnote w:type="continuationSeparator" w:id="0">
    <w:p w14:paraId="376625D4" w14:textId="77777777" w:rsidR="005574E5" w:rsidRDefault="005574E5" w:rsidP="007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40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35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8"/>
    <w:rsid w:val="000C05B7"/>
    <w:rsid w:val="00217D3D"/>
    <w:rsid w:val="0045371E"/>
    <w:rsid w:val="00464F88"/>
    <w:rsid w:val="004B64E9"/>
    <w:rsid w:val="004D446A"/>
    <w:rsid w:val="005574E5"/>
    <w:rsid w:val="00630B4A"/>
    <w:rsid w:val="006D6916"/>
    <w:rsid w:val="00735743"/>
    <w:rsid w:val="0078720E"/>
    <w:rsid w:val="00905CE7"/>
    <w:rsid w:val="00905E6A"/>
    <w:rsid w:val="0095227A"/>
    <w:rsid w:val="0097383A"/>
    <w:rsid w:val="00C60FCD"/>
    <w:rsid w:val="00D44624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56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F743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74384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F743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74384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тахт</cp:lastModifiedBy>
  <cp:revision>6</cp:revision>
  <cp:lastPrinted>2023-12-16T12:10:00Z</cp:lastPrinted>
  <dcterms:created xsi:type="dcterms:W3CDTF">2023-12-16T10:50:00Z</dcterms:created>
  <dcterms:modified xsi:type="dcterms:W3CDTF">2023-12-17T22:46:00Z</dcterms:modified>
</cp:coreProperties>
</file>