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B" w:rsidRPr="00FD214D" w:rsidRDefault="00251E7B" w:rsidP="00251E7B">
      <w:pPr>
        <w:jc w:val="center"/>
        <w:rPr>
          <w:b/>
          <w:sz w:val="24"/>
          <w:szCs w:val="24"/>
        </w:rPr>
      </w:pPr>
    </w:p>
    <w:p w:rsidR="00251E7B" w:rsidRPr="00FD214D" w:rsidRDefault="00251E7B" w:rsidP="00251E7B">
      <w:pPr>
        <w:jc w:val="center"/>
        <w:rPr>
          <w:b/>
          <w:sz w:val="24"/>
          <w:szCs w:val="24"/>
        </w:rPr>
      </w:pPr>
    </w:p>
    <w:p w:rsidR="00251E7B" w:rsidRPr="00FD214D" w:rsidRDefault="00251E7B" w:rsidP="00251E7B">
      <w:pPr>
        <w:rPr>
          <w:rFonts w:eastAsia="Calibri"/>
          <w:sz w:val="24"/>
          <w:szCs w:val="24"/>
          <w:lang w:eastAsia="en-US"/>
        </w:rPr>
      </w:pPr>
      <w:r w:rsidRPr="00FD214D">
        <w:rPr>
          <w:rFonts w:eastAsia="Calibri"/>
          <w:sz w:val="24"/>
          <w:szCs w:val="24"/>
          <w:lang w:eastAsia="en-US"/>
        </w:rPr>
        <w:t>Рассмотрено и принято                                                                                  «Утверждаю»</w:t>
      </w:r>
    </w:p>
    <w:p w:rsidR="00251E7B" w:rsidRPr="00FD214D" w:rsidRDefault="00251E7B" w:rsidP="00251E7B">
      <w:pPr>
        <w:rPr>
          <w:rFonts w:eastAsia="Calibri"/>
          <w:sz w:val="24"/>
          <w:szCs w:val="24"/>
          <w:lang w:eastAsia="en-US"/>
        </w:rPr>
      </w:pPr>
      <w:r w:rsidRPr="00FD214D">
        <w:rPr>
          <w:rFonts w:eastAsia="Calibri"/>
          <w:sz w:val="24"/>
          <w:szCs w:val="24"/>
          <w:lang w:eastAsia="en-US"/>
        </w:rPr>
        <w:t xml:space="preserve"> На педагогическом совете                                                                              Директор     </w:t>
      </w:r>
    </w:p>
    <w:p w:rsidR="00251E7B" w:rsidRPr="00FD214D" w:rsidRDefault="00251E7B" w:rsidP="00251E7B">
      <w:pPr>
        <w:rPr>
          <w:rFonts w:eastAsia="Calibri"/>
          <w:sz w:val="24"/>
          <w:szCs w:val="24"/>
          <w:lang w:eastAsia="en-US"/>
        </w:rPr>
      </w:pPr>
      <w:r w:rsidRPr="00FD214D">
        <w:rPr>
          <w:rFonts w:eastAsia="Calibri"/>
          <w:sz w:val="24"/>
          <w:szCs w:val="24"/>
          <w:lang w:eastAsia="en-US"/>
        </w:rPr>
        <w:t xml:space="preserve">Протокол№ 7 от «22» августа 2016г                                          МКОУ «ООШ </w:t>
      </w:r>
      <w:proofErr w:type="spellStart"/>
      <w:r w:rsidRPr="00FD214D">
        <w:rPr>
          <w:rFonts w:eastAsia="Calibri"/>
          <w:sz w:val="24"/>
          <w:szCs w:val="24"/>
          <w:lang w:eastAsia="en-US"/>
        </w:rPr>
        <w:t>с</w:t>
      </w:r>
      <w:proofErr w:type="gramStart"/>
      <w:r w:rsidRPr="00FD214D">
        <w:rPr>
          <w:rFonts w:eastAsia="Calibri"/>
          <w:sz w:val="24"/>
          <w:szCs w:val="24"/>
          <w:lang w:eastAsia="en-US"/>
        </w:rPr>
        <w:t>.Т</w:t>
      </w:r>
      <w:proofErr w:type="gramEnd"/>
      <w:r w:rsidRPr="00FD214D">
        <w:rPr>
          <w:rFonts w:eastAsia="Calibri"/>
          <w:sz w:val="24"/>
          <w:szCs w:val="24"/>
          <w:lang w:eastAsia="en-US"/>
        </w:rPr>
        <w:t>ахтоямск</w:t>
      </w:r>
      <w:proofErr w:type="spellEnd"/>
      <w:r w:rsidRPr="00FD214D">
        <w:rPr>
          <w:rFonts w:eastAsia="Calibri"/>
          <w:sz w:val="24"/>
          <w:szCs w:val="24"/>
          <w:lang w:eastAsia="en-US"/>
        </w:rPr>
        <w:t>»</w:t>
      </w:r>
    </w:p>
    <w:p w:rsidR="00251E7B" w:rsidRPr="00FD214D" w:rsidRDefault="00251E7B" w:rsidP="00251E7B">
      <w:pPr>
        <w:rPr>
          <w:rFonts w:eastAsia="Calibri"/>
          <w:sz w:val="24"/>
          <w:szCs w:val="24"/>
          <w:lang w:eastAsia="en-US"/>
        </w:rPr>
      </w:pPr>
      <w:r w:rsidRPr="00FD214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______</w:t>
      </w:r>
      <w:proofErr w:type="spellStart"/>
      <w:r w:rsidRPr="00FD214D">
        <w:rPr>
          <w:rFonts w:eastAsia="Calibri"/>
          <w:sz w:val="24"/>
          <w:szCs w:val="24"/>
          <w:lang w:eastAsia="en-US"/>
        </w:rPr>
        <w:t>З.Е.Зыбина</w:t>
      </w:r>
      <w:proofErr w:type="spellEnd"/>
    </w:p>
    <w:p w:rsidR="00251E7B" w:rsidRPr="00FD214D" w:rsidRDefault="00251E7B" w:rsidP="00251E7B">
      <w:pPr>
        <w:rPr>
          <w:rFonts w:eastAsia="Calibri"/>
          <w:sz w:val="24"/>
          <w:szCs w:val="24"/>
          <w:lang w:eastAsia="en-US"/>
        </w:rPr>
      </w:pPr>
      <w:r w:rsidRPr="00FD214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Приказ№ 40 от «31» августа 2016г  </w:t>
      </w:r>
    </w:p>
    <w:p w:rsidR="00FD214D" w:rsidRDefault="00FD214D" w:rsidP="00251E7B">
      <w:pPr>
        <w:jc w:val="center"/>
        <w:rPr>
          <w:b/>
          <w:sz w:val="24"/>
          <w:szCs w:val="24"/>
        </w:rPr>
      </w:pPr>
    </w:p>
    <w:p w:rsidR="00FD214D" w:rsidRDefault="00FD214D" w:rsidP="00251E7B">
      <w:pPr>
        <w:jc w:val="center"/>
        <w:rPr>
          <w:b/>
          <w:sz w:val="24"/>
          <w:szCs w:val="24"/>
        </w:rPr>
      </w:pPr>
    </w:p>
    <w:p w:rsidR="00251E7B" w:rsidRPr="00FD214D" w:rsidRDefault="00FD214D" w:rsidP="0025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51E7B" w:rsidRPr="00FD214D">
        <w:rPr>
          <w:b/>
          <w:sz w:val="24"/>
          <w:szCs w:val="24"/>
        </w:rPr>
        <w:t>оложение   </w:t>
      </w:r>
      <w:r w:rsidR="00251E7B" w:rsidRPr="00FD214D">
        <w:rPr>
          <w:b/>
          <w:sz w:val="24"/>
          <w:szCs w:val="24"/>
        </w:rPr>
        <w:br/>
        <w:t>об организации внеурочной деятельности обучающихся</w:t>
      </w:r>
      <w:r w:rsidR="00891E6A" w:rsidRPr="00FD214D">
        <w:rPr>
          <w:b/>
          <w:sz w:val="24"/>
          <w:szCs w:val="24"/>
        </w:rPr>
        <w:t xml:space="preserve"> по федеральным государственным образовательным стандартам ФГОС НОО и ФГОС ООО</w:t>
      </w:r>
    </w:p>
    <w:p w:rsidR="00251E7B" w:rsidRPr="00FD214D" w:rsidRDefault="00251E7B" w:rsidP="00251E7B">
      <w:pPr>
        <w:jc w:val="center"/>
        <w:rPr>
          <w:sz w:val="24"/>
          <w:szCs w:val="24"/>
        </w:rPr>
      </w:pPr>
      <w:r w:rsidRPr="00FD214D">
        <w:rPr>
          <w:b/>
          <w:sz w:val="24"/>
          <w:szCs w:val="24"/>
        </w:rPr>
        <w:t xml:space="preserve">МКОУ «Основная общеобразовательная школа </w:t>
      </w:r>
      <w:proofErr w:type="spellStart"/>
      <w:r w:rsidRPr="00FD214D">
        <w:rPr>
          <w:b/>
          <w:sz w:val="24"/>
          <w:szCs w:val="24"/>
        </w:rPr>
        <w:t>с</w:t>
      </w:r>
      <w:proofErr w:type="gramStart"/>
      <w:r w:rsidRPr="00FD214D">
        <w:rPr>
          <w:b/>
          <w:sz w:val="24"/>
          <w:szCs w:val="24"/>
        </w:rPr>
        <w:t>.Т</w:t>
      </w:r>
      <w:proofErr w:type="gramEnd"/>
      <w:r w:rsidRPr="00FD214D">
        <w:rPr>
          <w:b/>
          <w:sz w:val="24"/>
          <w:szCs w:val="24"/>
        </w:rPr>
        <w:t>ахтоямск</w:t>
      </w:r>
      <w:proofErr w:type="spellEnd"/>
      <w:r w:rsidRPr="00FD214D">
        <w:rPr>
          <w:b/>
          <w:sz w:val="24"/>
          <w:szCs w:val="24"/>
        </w:rPr>
        <w:t>»</w:t>
      </w:r>
    </w:p>
    <w:p w:rsidR="00251E7B" w:rsidRPr="00FD214D" w:rsidRDefault="00251E7B" w:rsidP="00251E7B">
      <w:pPr>
        <w:jc w:val="both"/>
        <w:rPr>
          <w:sz w:val="24"/>
          <w:szCs w:val="24"/>
        </w:rPr>
      </w:pPr>
    </w:p>
    <w:p w:rsidR="00251E7B" w:rsidRPr="00FD214D" w:rsidRDefault="00251E7B" w:rsidP="00251E7B">
      <w:pPr>
        <w:pStyle w:val="1"/>
        <w:spacing w:after="27"/>
        <w:jc w:val="both"/>
        <w:rPr>
          <w:rFonts w:ascii="Times New Roman" w:hAnsi="Times New Roman" w:cs="Times New Roman"/>
        </w:rPr>
      </w:pPr>
      <w:proofErr w:type="gramStart"/>
      <w:r w:rsidRPr="00FD214D">
        <w:rPr>
          <w:rFonts w:ascii="Times New Roman" w:hAnsi="Times New Roman" w:cs="Times New Roman"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</w:t>
      </w:r>
      <w:r w:rsidRPr="00FD214D">
        <w:rPr>
          <w:rFonts w:ascii="Times New Roman" w:hAnsi="Times New Roman" w:cs="Times New Roman"/>
          <w:spacing w:val="-1"/>
        </w:rPr>
        <w:t xml:space="preserve"> 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</w:t>
      </w:r>
      <w:r w:rsidRPr="00FD214D">
        <w:rPr>
          <w:rFonts w:ascii="Times New Roman" w:hAnsi="Times New Roman" w:cs="Times New Roman"/>
        </w:rPr>
        <w:t xml:space="preserve"> общего образования», письмо</w:t>
      </w:r>
      <w:proofErr w:type="gramEnd"/>
      <w:r w:rsidRPr="00FD214D">
        <w:rPr>
          <w:rFonts w:ascii="Times New Roman" w:hAnsi="Times New Roman" w:cs="Times New Roman"/>
        </w:rPr>
        <w:t xml:space="preserve"> </w:t>
      </w:r>
      <w:proofErr w:type="gramStart"/>
      <w:r w:rsidRPr="00FD214D">
        <w:rPr>
          <w:rFonts w:ascii="Times New Roman" w:hAnsi="Times New Roman" w:cs="Times New Roman"/>
        </w:rPr>
        <w:t xml:space="preserve">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03-2960, Письмо </w:t>
      </w:r>
      <w:proofErr w:type="spellStart"/>
      <w:r w:rsidRPr="00FD214D">
        <w:rPr>
          <w:rFonts w:ascii="Times New Roman" w:hAnsi="Times New Roman" w:cs="Times New Roman"/>
        </w:rPr>
        <w:t>Минобрнауки</w:t>
      </w:r>
      <w:proofErr w:type="spellEnd"/>
      <w:r w:rsidRPr="00FD214D">
        <w:rPr>
          <w:rFonts w:ascii="Times New Roman" w:hAnsi="Times New Roman" w:cs="Times New Roman"/>
        </w:rPr>
        <w:t xml:space="preserve"> РФ от 19.04.2011 N 03-255 «О введении федеральных государственных образовательных</w:t>
      </w:r>
      <w:r w:rsidR="00FD214D" w:rsidRPr="00FD214D">
        <w:rPr>
          <w:rFonts w:ascii="Times New Roman" w:hAnsi="Times New Roman" w:cs="Times New Roman"/>
        </w:rPr>
        <w:t xml:space="preserve"> стандартов общего образования» </w:t>
      </w:r>
      <w:r w:rsidRPr="00FD214D">
        <w:rPr>
          <w:rFonts w:ascii="Times New Roman" w:hAnsi="Times New Roman" w:cs="Times New Roman"/>
        </w:rPr>
        <w:t>на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</w:t>
      </w:r>
      <w:proofErr w:type="gramEnd"/>
      <w:r w:rsidRPr="00FD214D">
        <w:rPr>
          <w:rFonts w:ascii="Times New Roman" w:hAnsi="Times New Roman" w:cs="Times New Roman"/>
        </w:rPr>
        <w:t xml:space="preserve"> Российской Федерации от 29 декабря 2010 г. </w:t>
      </w:r>
    </w:p>
    <w:p w:rsidR="00251E7B" w:rsidRPr="00FD214D" w:rsidRDefault="00251E7B" w:rsidP="00251E7B">
      <w:pPr>
        <w:pStyle w:val="1"/>
        <w:spacing w:after="27"/>
        <w:jc w:val="both"/>
        <w:rPr>
          <w:rFonts w:ascii="Times New Roman" w:hAnsi="Times New Roman" w:cs="Times New Roman"/>
        </w:rPr>
      </w:pPr>
      <w:r w:rsidRPr="00FD214D">
        <w:rPr>
          <w:rFonts w:ascii="Times New Roman" w:hAnsi="Times New Roman" w:cs="Times New Roman"/>
        </w:rPr>
        <w:t>№ 189).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</w:p>
    <w:p w:rsidR="00251E7B" w:rsidRPr="00FD214D" w:rsidRDefault="00251E7B" w:rsidP="00251E7B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>1. Общие положения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1.1. </w:t>
      </w:r>
      <w:proofErr w:type="gramStart"/>
      <w:r w:rsidRPr="00FD214D">
        <w:rPr>
          <w:sz w:val="24"/>
          <w:szCs w:val="24"/>
        </w:rPr>
        <w:t xml:space="preserve">Внеурочная деятельность – специально организованная деятельность для обучающихся,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  <w:proofErr w:type="gramEnd"/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1.2. Внеурочная деятельность организуется с </w:t>
      </w:r>
      <w:proofErr w:type="gramStart"/>
      <w:r w:rsidRPr="00FD214D">
        <w:rPr>
          <w:sz w:val="24"/>
          <w:szCs w:val="24"/>
        </w:rPr>
        <w:t>обучающимися</w:t>
      </w:r>
      <w:proofErr w:type="gramEnd"/>
      <w:r w:rsidRPr="00FD214D">
        <w:rPr>
          <w:sz w:val="24"/>
          <w:szCs w:val="24"/>
        </w:rPr>
        <w:t xml:space="preserve"> в соответствии с федеральным государственным образовательным стандартом начального общего образования и основного общего образования.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1.4. Организация занятий внеурочной деятельности является неотъемлемой частью</w:t>
      </w:r>
      <w:r w:rsidR="00891E6A" w:rsidRPr="00FD214D">
        <w:rPr>
          <w:sz w:val="24"/>
          <w:szCs w:val="24"/>
        </w:rPr>
        <w:t xml:space="preserve"> образовательного процесса в МКОУ «Основная общеобразовательная школа </w:t>
      </w:r>
      <w:proofErr w:type="spellStart"/>
      <w:r w:rsidR="00891E6A" w:rsidRPr="00FD214D">
        <w:rPr>
          <w:sz w:val="24"/>
          <w:szCs w:val="24"/>
        </w:rPr>
        <w:t>с</w:t>
      </w:r>
      <w:proofErr w:type="gramStart"/>
      <w:r w:rsidR="00891E6A" w:rsidRPr="00FD214D">
        <w:rPr>
          <w:sz w:val="24"/>
          <w:szCs w:val="24"/>
        </w:rPr>
        <w:t>.Т</w:t>
      </w:r>
      <w:proofErr w:type="gramEnd"/>
      <w:r w:rsidR="00891E6A" w:rsidRPr="00FD214D">
        <w:rPr>
          <w:sz w:val="24"/>
          <w:szCs w:val="24"/>
        </w:rPr>
        <w:t>ахтоямск</w:t>
      </w:r>
      <w:proofErr w:type="spellEnd"/>
      <w:r w:rsidR="00891E6A" w:rsidRPr="00FD214D">
        <w:rPr>
          <w:sz w:val="24"/>
          <w:szCs w:val="24"/>
        </w:rPr>
        <w:t>»</w:t>
      </w:r>
    </w:p>
    <w:p w:rsidR="00251E7B" w:rsidRPr="00FD214D" w:rsidRDefault="00251E7B" w:rsidP="00251E7B">
      <w:pPr>
        <w:jc w:val="center"/>
        <w:rPr>
          <w:b/>
          <w:sz w:val="24"/>
          <w:szCs w:val="24"/>
        </w:rPr>
      </w:pPr>
      <w:bookmarkStart w:id="0" w:name="_GoBack"/>
      <w:r w:rsidRPr="00FD214D">
        <w:rPr>
          <w:b/>
          <w:sz w:val="24"/>
          <w:szCs w:val="24"/>
        </w:rPr>
        <w:t>2. Цель и задачи</w:t>
      </w:r>
    </w:p>
    <w:bookmarkEnd w:id="0"/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2.1. Целью внеурочной деятельности является содействие в достижении ожидаемых образовательных результатов обучающихся школы в соответствии с основной образовательной программой начального общего образования, основного общего образования общеобразовательного учреждения.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2.2. Внеурочная деятельность направлена на реализацию индивидуальных потребностей обучающихся школы и их родителей путем предоставления выбора </w:t>
      </w:r>
      <w:r w:rsidRPr="00FD214D">
        <w:rPr>
          <w:sz w:val="24"/>
          <w:szCs w:val="24"/>
        </w:rPr>
        <w:lastRenderedPageBreak/>
        <w:t>широкого спектра видов и форм, направленных на развитие детей, формирование универсальных учебных действий.</w:t>
      </w:r>
    </w:p>
    <w:p w:rsidR="00891E6A" w:rsidRPr="00FD214D" w:rsidRDefault="00891E6A" w:rsidP="00251E7B">
      <w:pPr>
        <w:ind w:firstLine="720"/>
        <w:jc w:val="both"/>
        <w:rPr>
          <w:sz w:val="24"/>
          <w:szCs w:val="24"/>
        </w:rPr>
      </w:pPr>
    </w:p>
    <w:p w:rsidR="00891E6A" w:rsidRPr="00FD214D" w:rsidRDefault="00251E7B" w:rsidP="00891E6A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3. Направления, формы и виды организации  </w:t>
      </w:r>
      <w:r w:rsidR="00891E6A" w:rsidRPr="00FD214D">
        <w:rPr>
          <w:b/>
          <w:sz w:val="24"/>
          <w:szCs w:val="24"/>
        </w:rPr>
        <w:t>внеурочной деятельности</w:t>
      </w:r>
    </w:p>
    <w:p w:rsidR="00251E7B" w:rsidRPr="00FD214D" w:rsidRDefault="00251E7B" w:rsidP="00891E6A">
      <w:pPr>
        <w:rPr>
          <w:sz w:val="24"/>
          <w:szCs w:val="24"/>
        </w:rPr>
      </w:pPr>
    </w:p>
    <w:p w:rsidR="00251E7B" w:rsidRPr="00FD214D" w:rsidRDefault="00251E7B" w:rsidP="00251E7B">
      <w:pPr>
        <w:ind w:left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3.1. Внеурочная деятельность может быть организована: </w:t>
      </w:r>
      <w:r w:rsidRPr="00FD214D">
        <w:rPr>
          <w:sz w:val="24"/>
          <w:szCs w:val="24"/>
        </w:rPr>
        <w:br/>
        <w:t xml:space="preserve">- по направлениям: </w:t>
      </w:r>
      <w:proofErr w:type="gramStart"/>
      <w:r w:rsidRPr="00FD214D">
        <w:rPr>
          <w:sz w:val="24"/>
          <w:szCs w:val="24"/>
        </w:rPr>
        <w:t>спортивно-оздоровительное</w:t>
      </w:r>
      <w:proofErr w:type="gramEnd"/>
      <w:r w:rsidRPr="00FD214D">
        <w:rPr>
          <w:sz w:val="24"/>
          <w:szCs w:val="24"/>
        </w:rPr>
        <w:t xml:space="preserve">, духовно-нравственное, социальное, </w:t>
      </w:r>
      <w:proofErr w:type="spellStart"/>
      <w:r w:rsidRPr="00FD214D">
        <w:rPr>
          <w:sz w:val="24"/>
          <w:szCs w:val="24"/>
        </w:rPr>
        <w:t>общеинтеллектуальное</w:t>
      </w:r>
      <w:proofErr w:type="spellEnd"/>
      <w:r w:rsidRPr="00FD214D">
        <w:rPr>
          <w:sz w:val="24"/>
          <w:szCs w:val="24"/>
        </w:rPr>
        <w:t>, общекультурное.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-  </w:t>
      </w:r>
      <w:proofErr w:type="gramStart"/>
      <w:r w:rsidRPr="00FD214D">
        <w:rPr>
          <w:sz w:val="24"/>
          <w:szCs w:val="24"/>
        </w:rPr>
        <w:t>п</w:t>
      </w:r>
      <w:proofErr w:type="gramEnd"/>
      <w:r w:rsidRPr="00FD214D">
        <w:rPr>
          <w:sz w:val="24"/>
          <w:szCs w:val="24"/>
        </w:rPr>
        <w:t xml:space="preserve">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proofErr w:type="gramStart"/>
      <w:r w:rsidRPr="00FD214D">
        <w:rPr>
          <w:sz w:val="24"/>
          <w:szCs w:val="24"/>
        </w:rPr>
        <w:t>-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и т.д.</w:t>
      </w:r>
      <w:proofErr w:type="gramEnd"/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3.2. Виды внеурочной деятельности определяются школой в соответствии с основной образовательной программой начального и основного общего образования школы.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3.3. Содержание внеурочной деятельности должно  обеспечить достижение планируемых результатов обучающихся в соответствии с основной образовательной программой начального общего образования, основного общего образования школы.</w:t>
      </w:r>
    </w:p>
    <w:p w:rsidR="00251E7B" w:rsidRPr="00FD214D" w:rsidRDefault="00251E7B" w:rsidP="00251E7B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>4. Организация внеурочной деятельности</w:t>
      </w:r>
    </w:p>
    <w:p w:rsidR="00891E6A" w:rsidRPr="00FD214D" w:rsidRDefault="00891E6A" w:rsidP="00251E7B">
      <w:pPr>
        <w:jc w:val="center"/>
        <w:rPr>
          <w:b/>
          <w:sz w:val="24"/>
          <w:szCs w:val="24"/>
        </w:rPr>
      </w:pP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4.1. Внеурочная деятельность организуется в период после уроков, в каникулярное время.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4.2. Перерыв между урочной и внеурочной деятельностью в соответствии с Сан </w:t>
      </w:r>
      <w:proofErr w:type="spellStart"/>
      <w:r w:rsidRPr="00FD214D">
        <w:rPr>
          <w:sz w:val="24"/>
          <w:szCs w:val="24"/>
        </w:rPr>
        <w:t>ПиН</w:t>
      </w:r>
      <w:proofErr w:type="spellEnd"/>
      <w:r w:rsidRPr="00FD214D">
        <w:rPr>
          <w:sz w:val="24"/>
          <w:szCs w:val="24"/>
        </w:rPr>
        <w:t xml:space="preserve"> должен составлять не менее  45 минут.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4.3. Продолжительность занятия внеурочной деятельности составляет не более 50 минут в день для обучающихся 1-2 классов, и не более полутора часов в день – для остальных классов.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4.4. Время, отводимое на внеурочную деятельность, в начальной школе должно составлять  не более 10 часов в неделю. В основной школе  -  определяется образовательным учреждением.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4.5. Внеурочная деятельность может быть организована на базе </w:t>
      </w:r>
      <w:r w:rsidR="00891E6A" w:rsidRPr="00FD214D">
        <w:rPr>
          <w:sz w:val="24"/>
          <w:szCs w:val="24"/>
        </w:rPr>
        <w:t xml:space="preserve">МКОУ «Основная общеобразовательная школа </w:t>
      </w:r>
      <w:proofErr w:type="spellStart"/>
      <w:r w:rsidR="00891E6A" w:rsidRPr="00FD214D">
        <w:rPr>
          <w:sz w:val="24"/>
          <w:szCs w:val="24"/>
        </w:rPr>
        <w:t>с</w:t>
      </w:r>
      <w:proofErr w:type="gramStart"/>
      <w:r w:rsidR="00891E6A" w:rsidRPr="00FD214D">
        <w:rPr>
          <w:sz w:val="24"/>
          <w:szCs w:val="24"/>
        </w:rPr>
        <w:t>.Т</w:t>
      </w:r>
      <w:proofErr w:type="gramEnd"/>
      <w:r w:rsidR="00891E6A" w:rsidRPr="00FD214D">
        <w:rPr>
          <w:sz w:val="24"/>
          <w:szCs w:val="24"/>
        </w:rPr>
        <w:t>ахтоямск</w:t>
      </w:r>
      <w:proofErr w:type="spellEnd"/>
      <w:r w:rsidR="00891E6A" w:rsidRPr="00FD214D">
        <w:rPr>
          <w:sz w:val="24"/>
          <w:szCs w:val="24"/>
        </w:rPr>
        <w:t>».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4.6. Занятия внеурочной деятельности могут проводиться учител</w:t>
      </w:r>
      <w:r w:rsidR="00891E6A" w:rsidRPr="00FD214D">
        <w:rPr>
          <w:sz w:val="24"/>
          <w:szCs w:val="24"/>
        </w:rPr>
        <w:t xml:space="preserve">ями школы, педагогами </w:t>
      </w:r>
      <w:r w:rsidRPr="00FD214D">
        <w:rPr>
          <w:sz w:val="24"/>
          <w:szCs w:val="24"/>
        </w:rPr>
        <w:t xml:space="preserve"> дополнительного образования, привлеченными специалистами.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4.7. Обучающиеся, их родители (законные представители) участвуют в выборе содержания внеурочной деятельности.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4.8. Организация внеурочной деятельности осуществляется через реализацию программ дополнительного образования детей и реализацию программ внеурочной деятельности.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4.9. Программы могут реализовываться как в отдельно взятом классе, так и в свободных объединениях школьников одной возрастной группы. </w:t>
      </w:r>
    </w:p>
    <w:p w:rsidR="00891E6A" w:rsidRPr="00FD214D" w:rsidRDefault="00251E7B" w:rsidP="00891E6A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4.10. Педагоги,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FD214D">
        <w:rPr>
          <w:sz w:val="24"/>
          <w:szCs w:val="24"/>
        </w:rPr>
        <w:t>обучающимися</w:t>
      </w:r>
      <w:proofErr w:type="gramEnd"/>
      <w:r w:rsidRPr="00FD214D">
        <w:rPr>
          <w:sz w:val="24"/>
          <w:szCs w:val="24"/>
        </w:rPr>
        <w:t xml:space="preserve">.  Содержание занятий в Журнале учета должно соответствовать содержанию программы внеурочной деятельности.   </w:t>
      </w:r>
    </w:p>
    <w:p w:rsidR="00891E6A" w:rsidRPr="00FD214D" w:rsidRDefault="00891E6A" w:rsidP="00891E6A">
      <w:pPr>
        <w:ind w:firstLine="720"/>
        <w:jc w:val="both"/>
        <w:rPr>
          <w:b/>
          <w:sz w:val="24"/>
          <w:szCs w:val="24"/>
        </w:rPr>
      </w:pPr>
    </w:p>
    <w:p w:rsidR="00891E6A" w:rsidRPr="00FD214D" w:rsidRDefault="00891E6A" w:rsidP="00891E6A">
      <w:pPr>
        <w:ind w:firstLine="720"/>
        <w:jc w:val="both"/>
        <w:rPr>
          <w:b/>
          <w:sz w:val="24"/>
          <w:szCs w:val="24"/>
        </w:rPr>
      </w:pPr>
    </w:p>
    <w:p w:rsidR="00251E7B" w:rsidRPr="00FD214D" w:rsidRDefault="00251E7B" w:rsidP="00891E6A">
      <w:pPr>
        <w:ind w:firstLine="720"/>
        <w:jc w:val="both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lastRenderedPageBreak/>
        <w:t xml:space="preserve">5. Требования к </w:t>
      </w:r>
      <w:r w:rsidR="00891E6A" w:rsidRPr="00FD214D">
        <w:rPr>
          <w:b/>
          <w:sz w:val="24"/>
          <w:szCs w:val="24"/>
        </w:rPr>
        <w:t xml:space="preserve">структуре и содержанию программы </w:t>
      </w:r>
      <w:r w:rsidRPr="00FD214D">
        <w:rPr>
          <w:b/>
          <w:sz w:val="24"/>
          <w:szCs w:val="24"/>
        </w:rPr>
        <w:t>внеурочной деятельности школьников</w:t>
      </w:r>
    </w:p>
    <w:p w:rsidR="00891E6A" w:rsidRPr="00FD214D" w:rsidRDefault="00891E6A" w:rsidP="00891E6A">
      <w:pPr>
        <w:ind w:firstLine="720"/>
        <w:jc w:val="both"/>
        <w:rPr>
          <w:b/>
          <w:sz w:val="24"/>
          <w:szCs w:val="24"/>
        </w:rPr>
      </w:pPr>
    </w:p>
    <w:p w:rsidR="00251E7B" w:rsidRPr="00FD214D" w:rsidRDefault="00251E7B" w:rsidP="00251E7B">
      <w:pPr>
        <w:ind w:left="720"/>
        <w:rPr>
          <w:sz w:val="24"/>
          <w:szCs w:val="24"/>
        </w:rPr>
      </w:pPr>
      <w:r w:rsidRPr="00FD214D">
        <w:rPr>
          <w:sz w:val="24"/>
          <w:szCs w:val="24"/>
        </w:rPr>
        <w:t xml:space="preserve">5.1. Программы внеурочной деятельности могут быть различных типов: </w:t>
      </w:r>
      <w:r w:rsidRPr="00FD214D">
        <w:rPr>
          <w:sz w:val="24"/>
          <w:szCs w:val="24"/>
        </w:rPr>
        <w:br/>
        <w:t xml:space="preserve">- комплексные; </w:t>
      </w:r>
      <w:r w:rsidRPr="00FD214D">
        <w:rPr>
          <w:sz w:val="24"/>
          <w:szCs w:val="24"/>
        </w:rPr>
        <w:br/>
        <w:t xml:space="preserve">- тематические; </w:t>
      </w:r>
      <w:r w:rsidRPr="00FD214D">
        <w:rPr>
          <w:sz w:val="24"/>
          <w:szCs w:val="24"/>
        </w:rPr>
        <w:br/>
        <w:t xml:space="preserve">- ориентированные на достижение результатов определенного уровня; </w:t>
      </w:r>
      <w:r w:rsidRPr="00FD214D">
        <w:rPr>
          <w:sz w:val="24"/>
          <w:szCs w:val="24"/>
        </w:rPr>
        <w:br/>
        <w:t xml:space="preserve">- по конкретным видам внеурочной деятельности; </w:t>
      </w:r>
      <w:r w:rsidRPr="00FD214D">
        <w:rPr>
          <w:sz w:val="24"/>
          <w:szCs w:val="24"/>
        </w:rPr>
        <w:br/>
        <w:t xml:space="preserve">- индивидуальные. 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5.2. 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5.3. Воспитательные результаты внеурочной деятельности школьников определяются по трем уровням:</w:t>
      </w:r>
    </w:p>
    <w:p w:rsidR="00251E7B" w:rsidRPr="00FD214D" w:rsidRDefault="00251E7B" w:rsidP="00251E7B">
      <w:pPr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 </w:t>
      </w:r>
      <w:r w:rsidRPr="00FD214D">
        <w:rPr>
          <w:sz w:val="24"/>
          <w:szCs w:val="24"/>
        </w:rPr>
        <w:tab/>
        <w:t>- первый уровень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третий уровень результатов – получение школьником опыта самостоятельного общественного действия.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5.6. В структуру программы внеурочной деятельности входят: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пояснительная записка;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тематическое планирование;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содержание деятельности;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- ожидаемые результаты реализации программы.</w:t>
      </w:r>
    </w:p>
    <w:p w:rsidR="00251E7B" w:rsidRPr="00FD214D" w:rsidRDefault="00251E7B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5.7.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 </w:t>
      </w:r>
    </w:p>
    <w:p w:rsidR="00251E7B" w:rsidRPr="00FD214D" w:rsidRDefault="00891E6A" w:rsidP="00251E7B">
      <w:pPr>
        <w:ind w:firstLine="720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5.8</w:t>
      </w:r>
      <w:r w:rsidR="00251E7B" w:rsidRPr="00FD214D">
        <w:rPr>
          <w:sz w:val="24"/>
          <w:szCs w:val="24"/>
        </w:rPr>
        <w:t>. Утверждение программы внеурочной деятельности школьников осуществляет    директор образовательного учреждения с изданием соответствующего приказа.</w:t>
      </w:r>
    </w:p>
    <w:p w:rsidR="0029095B" w:rsidRDefault="0029095B"/>
    <w:sectPr w:rsidR="0029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A"/>
    <w:rsid w:val="00251E7B"/>
    <w:rsid w:val="0029095B"/>
    <w:rsid w:val="0075041A"/>
    <w:rsid w:val="00891E6A"/>
    <w:rsid w:val="00FD214D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1E7B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1E7B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4</cp:revision>
  <cp:lastPrinted>2016-10-27T09:15:00Z</cp:lastPrinted>
  <dcterms:created xsi:type="dcterms:W3CDTF">2016-10-26T13:13:00Z</dcterms:created>
  <dcterms:modified xsi:type="dcterms:W3CDTF">2016-10-27T09:17:00Z</dcterms:modified>
</cp:coreProperties>
</file>