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FC" w:rsidRDefault="00DF74FC">
      <w:pPr>
        <w:spacing w:line="360" w:lineRule="exact"/>
      </w:pPr>
    </w:p>
    <w:p w:rsidR="00DF74FC" w:rsidRDefault="00DF74FC">
      <w:pPr>
        <w:spacing w:line="360" w:lineRule="exact"/>
      </w:pPr>
    </w:p>
    <w:p w:rsidR="00F8220A" w:rsidRPr="00F8220A" w:rsidRDefault="00F8220A" w:rsidP="00F8220A">
      <w:pPr>
        <w:tabs>
          <w:tab w:val="left" w:pos="375"/>
        </w:tabs>
        <w:spacing w:line="226" w:lineRule="exact"/>
        <w:ind w:left="20" w:right="280"/>
        <w:rPr>
          <w:rFonts w:ascii="Times New Roman" w:eastAsia="Calibri" w:hAnsi="Times New Roman" w:cs="Times New Roman"/>
          <w:color w:val="auto"/>
        </w:rPr>
      </w:pPr>
      <w:r w:rsidRPr="00F8220A">
        <w:rPr>
          <w:rFonts w:ascii="Times New Roman" w:eastAsia="Calibri" w:hAnsi="Times New Roman" w:cs="Times New Roman"/>
          <w:color w:val="auto"/>
        </w:rPr>
        <w:t xml:space="preserve">Рассмотрено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</w:rPr>
        <w:t xml:space="preserve">                                                    </w:t>
      </w:r>
      <w:r w:rsidRPr="00F8220A">
        <w:rPr>
          <w:rFonts w:ascii="Times New Roman" w:eastAsia="Calibri" w:hAnsi="Times New Roman" w:cs="Times New Roman"/>
          <w:color w:val="auto"/>
        </w:rPr>
        <w:t xml:space="preserve">  «Утверждаю»                                                                                                                       </w:t>
      </w:r>
    </w:p>
    <w:p w:rsidR="00F8220A" w:rsidRPr="00F8220A" w:rsidRDefault="00F8220A" w:rsidP="00F8220A">
      <w:pPr>
        <w:tabs>
          <w:tab w:val="left" w:pos="375"/>
        </w:tabs>
        <w:spacing w:line="226" w:lineRule="exact"/>
        <w:ind w:left="20" w:right="280"/>
        <w:rPr>
          <w:rFonts w:ascii="Times New Roman" w:eastAsia="Calibri" w:hAnsi="Times New Roman" w:cs="Times New Roman"/>
          <w:color w:val="auto"/>
        </w:rPr>
      </w:pPr>
      <w:r w:rsidRPr="00F8220A">
        <w:rPr>
          <w:rFonts w:ascii="Times New Roman" w:eastAsia="Calibri" w:hAnsi="Times New Roman" w:cs="Times New Roman"/>
          <w:color w:val="auto"/>
        </w:rPr>
        <w:t xml:space="preserve">На заседании педагогического совета           </w:t>
      </w:r>
      <w:r>
        <w:rPr>
          <w:rFonts w:ascii="Times New Roman" w:eastAsia="Calibri" w:hAnsi="Times New Roman" w:cs="Times New Roman"/>
          <w:color w:val="auto"/>
        </w:rPr>
        <w:t xml:space="preserve">                                    </w:t>
      </w:r>
      <w:r w:rsidRPr="00F8220A">
        <w:rPr>
          <w:rFonts w:ascii="Times New Roman" w:eastAsia="Calibri" w:hAnsi="Times New Roman" w:cs="Times New Roman"/>
          <w:color w:val="auto"/>
        </w:rPr>
        <w:t xml:space="preserve">   </w:t>
      </w:r>
      <w:proofErr w:type="spellStart"/>
      <w:r w:rsidRPr="00F8220A">
        <w:rPr>
          <w:rFonts w:ascii="Times New Roman" w:eastAsia="Calibri" w:hAnsi="Times New Roman" w:cs="Times New Roman"/>
          <w:color w:val="auto"/>
        </w:rPr>
        <w:t>и.о.директора</w:t>
      </w:r>
      <w:proofErr w:type="spellEnd"/>
      <w:r w:rsidRPr="00F8220A">
        <w:rPr>
          <w:rFonts w:ascii="Times New Roman" w:eastAsia="Calibri" w:hAnsi="Times New Roman" w:cs="Times New Roman"/>
          <w:color w:val="auto"/>
        </w:rPr>
        <w:t xml:space="preserve"> МКОУ «</w:t>
      </w:r>
      <w:proofErr w:type="spellStart"/>
      <w:r w:rsidRPr="00F8220A">
        <w:rPr>
          <w:rFonts w:ascii="Times New Roman" w:eastAsia="Calibri" w:hAnsi="Times New Roman" w:cs="Times New Roman"/>
          <w:color w:val="auto"/>
        </w:rPr>
        <w:t>ООШс</w:t>
      </w:r>
      <w:proofErr w:type="gramStart"/>
      <w:r w:rsidRPr="00F8220A">
        <w:rPr>
          <w:rFonts w:ascii="Times New Roman" w:eastAsia="Calibri" w:hAnsi="Times New Roman" w:cs="Times New Roman"/>
          <w:color w:val="auto"/>
        </w:rPr>
        <w:t>.Т</w:t>
      </w:r>
      <w:proofErr w:type="gramEnd"/>
      <w:r w:rsidRPr="00F8220A">
        <w:rPr>
          <w:rFonts w:ascii="Times New Roman" w:eastAsia="Calibri" w:hAnsi="Times New Roman" w:cs="Times New Roman"/>
          <w:color w:val="auto"/>
        </w:rPr>
        <w:t>ахтоямск</w:t>
      </w:r>
      <w:proofErr w:type="spellEnd"/>
      <w:r w:rsidRPr="00F8220A">
        <w:rPr>
          <w:rFonts w:ascii="Times New Roman" w:eastAsia="Calibri" w:hAnsi="Times New Roman" w:cs="Times New Roman"/>
          <w:color w:val="auto"/>
        </w:rPr>
        <w:t>»</w:t>
      </w:r>
    </w:p>
    <w:p w:rsidR="00F8220A" w:rsidRPr="00F8220A" w:rsidRDefault="00F8220A" w:rsidP="00F8220A">
      <w:pPr>
        <w:tabs>
          <w:tab w:val="left" w:pos="375"/>
        </w:tabs>
        <w:spacing w:line="226" w:lineRule="exact"/>
        <w:ind w:left="20" w:right="280"/>
        <w:rPr>
          <w:rFonts w:ascii="Times New Roman" w:eastAsia="Calibri" w:hAnsi="Times New Roman" w:cs="Times New Roman"/>
          <w:color w:val="auto"/>
        </w:rPr>
      </w:pPr>
      <w:r w:rsidRPr="00F8220A">
        <w:rPr>
          <w:rFonts w:ascii="Times New Roman" w:eastAsia="Calibri" w:hAnsi="Times New Roman" w:cs="Times New Roman"/>
          <w:color w:val="auto"/>
        </w:rPr>
        <w:t>Протокол № 4  от 18.05.2012г                                                                 __</w:t>
      </w:r>
      <w:r>
        <w:rPr>
          <w:rFonts w:ascii="Times New Roman" w:eastAsia="Calibri" w:hAnsi="Times New Roman" w:cs="Times New Roman"/>
          <w:color w:val="auto"/>
        </w:rPr>
        <w:t xml:space="preserve">                                        </w:t>
      </w:r>
      <w:r w:rsidRPr="00F8220A">
        <w:rPr>
          <w:rFonts w:ascii="Times New Roman" w:eastAsia="Calibri" w:hAnsi="Times New Roman" w:cs="Times New Roman"/>
          <w:color w:val="auto"/>
        </w:rPr>
        <w:t>_</w:t>
      </w:r>
      <w:proofErr w:type="spellStart"/>
      <w:r w:rsidRPr="00F8220A">
        <w:rPr>
          <w:rFonts w:ascii="Times New Roman" w:eastAsia="Calibri" w:hAnsi="Times New Roman" w:cs="Times New Roman"/>
          <w:color w:val="auto"/>
        </w:rPr>
        <w:t>З.Е.Зыбина</w:t>
      </w:r>
      <w:proofErr w:type="spellEnd"/>
    </w:p>
    <w:p w:rsidR="00DF74FC" w:rsidRPr="00F8220A" w:rsidRDefault="00F8220A" w:rsidP="00F8220A">
      <w:pPr>
        <w:jc w:val="center"/>
        <w:rPr>
          <w:rFonts w:ascii="Times New Roman" w:hAnsi="Times New Roman" w:cs="Times New Roman"/>
        </w:rPr>
        <w:sectPr w:rsidR="00DF74FC" w:rsidRPr="00F8220A" w:rsidSect="00F8220A">
          <w:type w:val="continuous"/>
          <w:pgSz w:w="16838" w:h="23810"/>
          <w:pgMar w:top="1276" w:right="2268" w:bottom="3422" w:left="2268" w:header="0" w:footer="3" w:gutter="0"/>
          <w:cols w:space="720"/>
          <w:noEndnote/>
          <w:docGrid w:linePitch="360"/>
        </w:sectPr>
      </w:pPr>
      <w:r w:rsidRPr="00F8220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8220A">
        <w:rPr>
          <w:rFonts w:ascii="Times New Roman" w:hAnsi="Times New Roman" w:cs="Times New Roman"/>
        </w:rPr>
        <w:t xml:space="preserve"> Приказ№ 17-2 от  21 мая 2012г</w:t>
      </w:r>
    </w:p>
    <w:p w:rsidR="00F8220A" w:rsidRPr="00F8220A" w:rsidRDefault="00F8220A">
      <w:pPr>
        <w:pStyle w:val="1"/>
        <w:shd w:val="clear" w:color="auto" w:fill="auto"/>
        <w:spacing w:after="405" w:line="216" w:lineRule="exact"/>
        <w:ind w:left="340"/>
        <w:jc w:val="center"/>
        <w:rPr>
          <w:rFonts w:ascii="Times New Roman" w:hAnsi="Times New Roman" w:cs="Times New Roman"/>
          <w:sz w:val="24"/>
          <w:szCs w:val="24"/>
        </w:rPr>
      </w:pPr>
    </w:p>
    <w:p w:rsidR="00F8220A" w:rsidRPr="00F8220A" w:rsidRDefault="00F8220A" w:rsidP="00F8220A">
      <w:pPr>
        <w:pStyle w:val="a6"/>
        <w:jc w:val="center"/>
        <w:rPr>
          <w:rFonts w:ascii="Times New Roman" w:hAnsi="Times New Roman" w:cs="Times New Roman"/>
        </w:rPr>
      </w:pPr>
    </w:p>
    <w:p w:rsidR="00F8220A" w:rsidRPr="00F8220A" w:rsidRDefault="00B17E23" w:rsidP="00F8220A">
      <w:pPr>
        <w:pStyle w:val="a6"/>
        <w:jc w:val="center"/>
        <w:rPr>
          <w:rFonts w:ascii="Times New Roman" w:hAnsi="Times New Roman" w:cs="Times New Roman"/>
        </w:rPr>
      </w:pPr>
      <w:r w:rsidRPr="00F8220A">
        <w:rPr>
          <w:rFonts w:ascii="Times New Roman" w:hAnsi="Times New Roman" w:cs="Times New Roman"/>
        </w:rPr>
        <w:t>положение</w:t>
      </w:r>
    </w:p>
    <w:p w:rsidR="00B17E23" w:rsidRPr="00F8220A" w:rsidRDefault="00EC6D79" w:rsidP="00F8220A">
      <w:pPr>
        <w:pStyle w:val="a6"/>
        <w:jc w:val="center"/>
        <w:rPr>
          <w:rFonts w:ascii="Times New Roman" w:hAnsi="Times New Roman" w:cs="Times New Roman"/>
        </w:rPr>
      </w:pPr>
      <w:r w:rsidRPr="00F8220A">
        <w:rPr>
          <w:rFonts w:ascii="Times New Roman" w:hAnsi="Times New Roman" w:cs="Times New Roman"/>
        </w:rPr>
        <w:t xml:space="preserve">о </w:t>
      </w:r>
      <w:proofErr w:type="spellStart"/>
      <w:r w:rsidRPr="00F8220A">
        <w:rPr>
          <w:rFonts w:ascii="Times New Roman" w:hAnsi="Times New Roman" w:cs="Times New Roman"/>
        </w:rPr>
        <w:t>бракеражной</w:t>
      </w:r>
      <w:proofErr w:type="spellEnd"/>
      <w:r w:rsidRPr="00F8220A">
        <w:rPr>
          <w:rFonts w:ascii="Times New Roman" w:hAnsi="Times New Roman" w:cs="Times New Roman"/>
        </w:rPr>
        <w:t xml:space="preserve"> комиссии</w:t>
      </w:r>
    </w:p>
    <w:p w:rsidR="00B17E23" w:rsidRPr="00F8220A" w:rsidRDefault="00EC6D79" w:rsidP="00F8220A">
      <w:pPr>
        <w:pStyle w:val="a6"/>
        <w:jc w:val="center"/>
        <w:rPr>
          <w:rFonts w:ascii="Times New Roman" w:hAnsi="Times New Roman" w:cs="Times New Roman"/>
        </w:rPr>
      </w:pPr>
      <w:r w:rsidRPr="00F8220A">
        <w:rPr>
          <w:rFonts w:ascii="Times New Roman" w:hAnsi="Times New Roman" w:cs="Times New Roman"/>
        </w:rPr>
        <w:t>в муниципальном казенном общеобразовательном учреждении</w:t>
      </w:r>
    </w:p>
    <w:p w:rsidR="00DF74FC" w:rsidRPr="00F8220A" w:rsidRDefault="00EC6D79" w:rsidP="00F8220A">
      <w:pPr>
        <w:pStyle w:val="a6"/>
        <w:jc w:val="center"/>
        <w:rPr>
          <w:rFonts w:ascii="Times New Roman" w:hAnsi="Times New Roman" w:cs="Times New Roman"/>
        </w:rPr>
      </w:pPr>
      <w:r w:rsidRPr="00F8220A">
        <w:rPr>
          <w:rFonts w:ascii="Times New Roman" w:hAnsi="Times New Roman" w:cs="Times New Roman"/>
        </w:rPr>
        <w:t xml:space="preserve">«Основная общеобразовательная школа </w:t>
      </w:r>
      <w:proofErr w:type="spellStart"/>
      <w:r w:rsidRPr="00F8220A">
        <w:rPr>
          <w:rFonts w:ascii="Times New Roman" w:hAnsi="Times New Roman" w:cs="Times New Roman"/>
        </w:rPr>
        <w:t>с</w:t>
      </w:r>
      <w:proofErr w:type="gramStart"/>
      <w:r w:rsidRPr="00F8220A">
        <w:rPr>
          <w:rFonts w:ascii="Times New Roman" w:hAnsi="Times New Roman" w:cs="Times New Roman"/>
        </w:rPr>
        <w:t>.Т</w:t>
      </w:r>
      <w:proofErr w:type="gramEnd"/>
      <w:r w:rsidRPr="00F8220A">
        <w:rPr>
          <w:rFonts w:ascii="Times New Roman" w:hAnsi="Times New Roman" w:cs="Times New Roman"/>
        </w:rPr>
        <w:t>ахтоямск</w:t>
      </w:r>
      <w:proofErr w:type="spellEnd"/>
    </w:p>
    <w:p w:rsidR="00F8220A" w:rsidRDefault="00F8220A">
      <w:pPr>
        <w:pStyle w:val="70"/>
        <w:shd w:val="clear" w:color="auto" w:fill="auto"/>
        <w:spacing w:before="0" w:after="155" w:line="16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F8220A" w:rsidRDefault="00F8220A">
      <w:pPr>
        <w:pStyle w:val="70"/>
        <w:shd w:val="clear" w:color="auto" w:fill="auto"/>
        <w:spacing w:before="0" w:after="155" w:line="16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F8220A" w:rsidRDefault="00F8220A">
      <w:pPr>
        <w:pStyle w:val="70"/>
        <w:shd w:val="clear" w:color="auto" w:fill="auto"/>
        <w:spacing w:before="0" w:after="155" w:line="16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F8220A" w:rsidRDefault="00F8220A">
      <w:pPr>
        <w:pStyle w:val="70"/>
        <w:shd w:val="clear" w:color="auto" w:fill="auto"/>
        <w:spacing w:before="0" w:after="155" w:line="16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DF74FC" w:rsidRPr="00F8220A" w:rsidRDefault="00EC6D79">
      <w:pPr>
        <w:pStyle w:val="70"/>
        <w:shd w:val="clear" w:color="auto" w:fill="auto"/>
        <w:spacing w:before="0" w:after="155" w:line="16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20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1.1.</w:t>
      </w:r>
      <w:r w:rsidR="00EC6D79" w:rsidRPr="00F8220A">
        <w:rPr>
          <w:rFonts w:ascii="Times New Roman" w:hAnsi="Times New Roman" w:cs="Times New Roman"/>
          <w:sz w:val="24"/>
          <w:szCs w:val="24"/>
        </w:rPr>
        <w:t xml:space="preserve">Бракеражная комиссия создана в целях </w:t>
      </w:r>
      <w:proofErr w:type="gramStart"/>
      <w:r w:rsidR="00EC6D79" w:rsidRPr="00F822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качеством приготовления пищи, соблюдения технологии приготовления пищи и выполнения санитарно-гигиенических требований.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after="225" w:line="216" w:lineRule="exact"/>
        <w:ind w:left="20"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1.2.</w:t>
      </w:r>
      <w:r w:rsidR="00EC6D79" w:rsidRPr="00F8220A">
        <w:rPr>
          <w:rFonts w:ascii="Times New Roman" w:hAnsi="Times New Roman" w:cs="Times New Roman"/>
          <w:sz w:val="24"/>
          <w:szCs w:val="24"/>
        </w:rPr>
        <w:t>Бракеражная комиссия в своей деятельности руководствуются СанПиНом 2.4.5.2409-08, сборниками рецептур, технологическими картами, данным Положением.</w:t>
      </w:r>
    </w:p>
    <w:p w:rsidR="00F8220A" w:rsidRPr="00F8220A" w:rsidRDefault="00EC6D79" w:rsidP="00F8220A">
      <w:pPr>
        <w:pStyle w:val="7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165" w:line="1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Основные задачи</w:t>
      </w: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2.1</w:t>
      </w:r>
      <w:r w:rsidR="00EC6D79" w:rsidRPr="00F8220A">
        <w:rPr>
          <w:rFonts w:ascii="Times New Roman" w:hAnsi="Times New Roman" w:cs="Times New Roman"/>
          <w:sz w:val="24"/>
          <w:szCs w:val="24"/>
        </w:rPr>
        <w:t>Предотвращение пищевых отравлений.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2.2.</w:t>
      </w:r>
      <w:r w:rsidR="00EC6D79" w:rsidRPr="00F8220A">
        <w:rPr>
          <w:rFonts w:ascii="Times New Roman" w:hAnsi="Times New Roman" w:cs="Times New Roman"/>
          <w:sz w:val="24"/>
          <w:szCs w:val="24"/>
        </w:rPr>
        <w:t>Предотвращение желудочно-кишечных заболеваний.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="00EC6D79" w:rsidRPr="00F822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соблюдением технологии приготовления пищи.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2.4.</w:t>
      </w:r>
      <w:r w:rsidR="00EC6D79" w:rsidRPr="00F8220A">
        <w:rPr>
          <w:rFonts w:ascii="Times New Roman" w:hAnsi="Times New Roman" w:cs="Times New Roman"/>
          <w:sz w:val="24"/>
          <w:szCs w:val="24"/>
        </w:rPr>
        <w:t>Обеспечение санитарии и гигиены на предприятии питания.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2.5.</w:t>
      </w:r>
      <w:r w:rsidR="00EC6D79" w:rsidRPr="00F8220A">
        <w:rPr>
          <w:rFonts w:ascii="Times New Roman" w:hAnsi="Times New Roman" w:cs="Times New Roman"/>
          <w:sz w:val="24"/>
          <w:szCs w:val="24"/>
        </w:rPr>
        <w:t>Расширение ассортиментного перечня блюд, организация полноценного питания.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after="225"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2.6.</w:t>
      </w:r>
      <w:r w:rsidR="00EC6D79" w:rsidRPr="00F8220A">
        <w:rPr>
          <w:rFonts w:ascii="Times New Roman" w:hAnsi="Times New Roman" w:cs="Times New Roman"/>
          <w:sz w:val="24"/>
          <w:szCs w:val="24"/>
        </w:rPr>
        <w:t>Обеспечение пищеблока качественными продуктами питания с соответствующими на них сертификатами качества.</w:t>
      </w:r>
    </w:p>
    <w:p w:rsidR="00DF74FC" w:rsidRPr="00F8220A" w:rsidRDefault="00EC6D79">
      <w:pPr>
        <w:pStyle w:val="7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165" w:line="1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Содержание и формы работы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3.1.</w:t>
      </w:r>
      <w:r w:rsidR="00EC6D79" w:rsidRPr="00F8220A">
        <w:rPr>
          <w:rFonts w:ascii="Times New Roman" w:hAnsi="Times New Roman" w:cs="Times New Roman"/>
          <w:sz w:val="24"/>
          <w:szCs w:val="24"/>
        </w:rPr>
        <w:t xml:space="preserve">Бракеражная комиссия в полном составе ежедневно приходит на снятие </w:t>
      </w:r>
      <w:proofErr w:type="spellStart"/>
      <w:r w:rsidR="00EC6D79" w:rsidRPr="00F8220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пробы за 30 минут до начала раздачи готовой пищи.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3.2.</w:t>
      </w:r>
      <w:r w:rsidR="00EC6D79" w:rsidRPr="00F8220A">
        <w:rPr>
          <w:rFonts w:ascii="Times New Roman" w:hAnsi="Times New Roman" w:cs="Times New Roman"/>
          <w:sz w:val="24"/>
          <w:szCs w:val="24"/>
        </w:rPr>
        <w:t>Бракеражную пробу берут из общего котла, предварительно перемешав тщательно пищу в котле.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3.3.</w:t>
      </w:r>
      <w:r w:rsidR="00EC6D79" w:rsidRPr="00F8220A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="00EC6D79" w:rsidRPr="00F8220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пробы заносятся в </w:t>
      </w:r>
      <w:proofErr w:type="spellStart"/>
      <w:r w:rsidR="00EC6D79" w:rsidRPr="00F8220A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журнал установленного образца «Журнал бракеража готовой кулинарной продукции».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3.4.</w:t>
      </w:r>
      <w:r w:rsidR="00EC6D79" w:rsidRPr="00F822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C6D79" w:rsidRPr="00F8220A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журнале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блюда, разрешение к реализации блюда.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3.5.</w:t>
      </w:r>
      <w:r w:rsidR="00EC6D79" w:rsidRPr="00F8220A">
        <w:rPr>
          <w:rFonts w:ascii="Times New Roman" w:hAnsi="Times New Roman" w:cs="Times New Roman"/>
          <w:sz w:val="24"/>
          <w:szCs w:val="24"/>
        </w:rPr>
        <w:t>Оценка «Пища к раздаче допущена»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16" w:lineRule="exact"/>
        <w:ind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3.6.</w:t>
      </w:r>
      <w:r w:rsidR="00EC6D79" w:rsidRPr="00F8220A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заносится в журнал установленной формы и оформляется подписями всех членов комиссии.</w:t>
      </w: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after="225" w:line="216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3.7.</w:t>
      </w:r>
      <w:r w:rsidR="00EC6D79" w:rsidRPr="00F8220A">
        <w:rPr>
          <w:rFonts w:ascii="Times New Roman" w:hAnsi="Times New Roman" w:cs="Times New Roman"/>
          <w:sz w:val="24"/>
          <w:szCs w:val="24"/>
        </w:rPr>
        <w:t>Бракеражная комиссия проверяет наличие контрольных блюд и суточных проб.</w:t>
      </w:r>
    </w:p>
    <w:p w:rsidR="00DF74FC" w:rsidRPr="00F8220A" w:rsidRDefault="00EC6D79">
      <w:pPr>
        <w:pStyle w:val="7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161" w:line="16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Управление и структура</w:t>
      </w: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4.1.</w:t>
      </w:r>
      <w:r w:rsidR="00EC6D79" w:rsidRPr="00F8220A">
        <w:rPr>
          <w:rFonts w:ascii="Times New Roman" w:hAnsi="Times New Roman" w:cs="Times New Roman"/>
          <w:sz w:val="24"/>
          <w:szCs w:val="24"/>
        </w:rPr>
        <w:t>Бракеражная комиссия создается приказом директора образовательного учреждения на начало учебного года.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74FC" w:rsidRDefault="00B17E23" w:rsidP="00B17E23">
      <w:pPr>
        <w:pStyle w:val="1"/>
        <w:shd w:val="clear" w:color="auto" w:fill="auto"/>
        <w:tabs>
          <w:tab w:val="left" w:pos="316"/>
        </w:tabs>
        <w:spacing w:line="221" w:lineRule="exact"/>
        <w:ind w:left="20"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4.2.</w:t>
      </w:r>
      <w:r w:rsidR="00EC6D79" w:rsidRPr="00F8220A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="00EC6D79" w:rsidRPr="00F8220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EC6D79" w:rsidRPr="00F8220A">
        <w:rPr>
          <w:rFonts w:ascii="Times New Roman" w:hAnsi="Times New Roman" w:cs="Times New Roman"/>
          <w:sz w:val="24"/>
          <w:szCs w:val="24"/>
        </w:rPr>
        <w:t xml:space="preserve"> комиссии входит не менее трех человек: медицинский работник (если имеется), работник столовой и представитель администрации образовательного учреждения.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21" w:lineRule="exact"/>
        <w:ind w:left="20" w:right="320"/>
        <w:rPr>
          <w:rFonts w:ascii="Times New Roman" w:hAnsi="Times New Roman" w:cs="Times New Roman"/>
          <w:sz w:val="24"/>
          <w:szCs w:val="24"/>
        </w:rPr>
      </w:pPr>
    </w:p>
    <w:p w:rsidR="00DF74FC" w:rsidRPr="00F8220A" w:rsidRDefault="00B17E23" w:rsidP="00B17E23">
      <w:pPr>
        <w:pStyle w:val="1"/>
        <w:shd w:val="clear" w:color="auto" w:fill="auto"/>
        <w:tabs>
          <w:tab w:val="left" w:pos="316"/>
        </w:tabs>
        <w:spacing w:line="240" w:lineRule="exact"/>
        <w:ind w:left="20" w:right="320"/>
        <w:rPr>
          <w:rFonts w:ascii="Times New Roman" w:hAnsi="Times New Roman" w:cs="Times New Roman"/>
          <w:sz w:val="24"/>
          <w:szCs w:val="24"/>
        </w:rPr>
      </w:pPr>
      <w:r w:rsidRPr="00F8220A">
        <w:rPr>
          <w:rFonts w:ascii="Times New Roman" w:hAnsi="Times New Roman" w:cs="Times New Roman"/>
          <w:sz w:val="24"/>
          <w:szCs w:val="24"/>
        </w:rPr>
        <w:t>4.3.</w:t>
      </w:r>
      <w:r w:rsidR="00EC6D79" w:rsidRPr="00F8220A">
        <w:rPr>
          <w:rFonts w:ascii="Times New Roman" w:hAnsi="Times New Roman" w:cs="Times New Roman"/>
          <w:sz w:val="24"/>
          <w:szCs w:val="24"/>
        </w:rPr>
        <w:t>Лица, проводящие органолептическую оценку пищи должны быть ознакомлены с методикой проведения данного анализа.</w:t>
      </w:r>
    </w:p>
    <w:p w:rsidR="00F8220A" w:rsidRPr="00F8220A" w:rsidRDefault="00F8220A" w:rsidP="00B17E23">
      <w:pPr>
        <w:pStyle w:val="1"/>
        <w:shd w:val="clear" w:color="auto" w:fill="auto"/>
        <w:tabs>
          <w:tab w:val="left" w:pos="316"/>
        </w:tabs>
        <w:spacing w:line="240" w:lineRule="exact"/>
        <w:ind w:left="20" w:right="320"/>
        <w:rPr>
          <w:rFonts w:ascii="Times New Roman" w:hAnsi="Times New Roman" w:cs="Times New Roman"/>
          <w:sz w:val="24"/>
          <w:szCs w:val="24"/>
        </w:rPr>
      </w:pPr>
    </w:p>
    <w:p w:rsidR="00DF74FC" w:rsidRPr="00F8220A" w:rsidRDefault="00EC6D79">
      <w:pPr>
        <w:pStyle w:val="80"/>
        <w:numPr>
          <w:ilvl w:val="0"/>
          <w:numId w:val="2"/>
        </w:numPr>
        <w:shd w:val="clear" w:color="auto" w:fill="auto"/>
        <w:tabs>
          <w:tab w:val="left" w:pos="1009"/>
        </w:tabs>
        <w:ind w:left="20"/>
        <w:rPr>
          <w:sz w:val="24"/>
          <w:szCs w:val="24"/>
        </w:rPr>
      </w:pPr>
      <w:r w:rsidRPr="00F8220A">
        <w:rPr>
          <w:sz w:val="24"/>
          <w:szCs w:val="24"/>
        </w:rPr>
        <w:t>Методика</w:t>
      </w:r>
      <w:r w:rsidRPr="00F8220A">
        <w:rPr>
          <w:sz w:val="24"/>
          <w:szCs w:val="24"/>
        </w:rPr>
        <w:tab/>
        <w:t>органолептической оценки пищи.</w:t>
      </w:r>
    </w:p>
    <w:p w:rsidR="00F8220A" w:rsidRPr="00F8220A" w:rsidRDefault="00F8220A" w:rsidP="00F8220A">
      <w:pPr>
        <w:pStyle w:val="80"/>
        <w:shd w:val="clear" w:color="auto" w:fill="auto"/>
        <w:tabs>
          <w:tab w:val="left" w:pos="1009"/>
        </w:tabs>
        <w:ind w:left="20"/>
        <w:rPr>
          <w:sz w:val="24"/>
          <w:szCs w:val="24"/>
        </w:rPr>
      </w:pPr>
    </w:p>
    <w:p w:rsidR="00DF74FC" w:rsidRDefault="00B17E23">
      <w:pPr>
        <w:pStyle w:val="90"/>
        <w:shd w:val="clear" w:color="auto" w:fill="auto"/>
        <w:ind w:left="20" w:right="320"/>
        <w:rPr>
          <w:sz w:val="24"/>
          <w:szCs w:val="24"/>
        </w:rPr>
      </w:pPr>
      <w:r w:rsidRPr="00F8220A">
        <w:rPr>
          <w:sz w:val="24"/>
          <w:szCs w:val="24"/>
        </w:rPr>
        <w:t>5.1</w:t>
      </w:r>
      <w:r w:rsidR="00EC6D79" w:rsidRPr="00F8220A">
        <w:rPr>
          <w:sz w:val="24"/>
          <w:szCs w:val="24"/>
        </w:rPr>
        <w:t>.Органолептическую оценку начинают с внешнего осмотра образцов пищи. Осмотр лучше проводить при дневном свете. Осмотром определяют внешний вид пищи, ее цвет.</w:t>
      </w:r>
    </w:p>
    <w:p w:rsidR="00F8220A" w:rsidRPr="00F8220A" w:rsidRDefault="00F8220A">
      <w:pPr>
        <w:pStyle w:val="90"/>
        <w:shd w:val="clear" w:color="auto" w:fill="auto"/>
        <w:ind w:left="20" w:right="320"/>
        <w:rPr>
          <w:sz w:val="24"/>
          <w:szCs w:val="24"/>
        </w:rPr>
      </w:pPr>
    </w:p>
    <w:p w:rsidR="00DF74FC" w:rsidRDefault="00EC6D79">
      <w:pPr>
        <w:pStyle w:val="90"/>
        <w:shd w:val="clear" w:color="auto" w:fill="auto"/>
        <w:ind w:left="20" w:right="320"/>
        <w:rPr>
          <w:sz w:val="24"/>
          <w:szCs w:val="24"/>
        </w:rPr>
      </w:pPr>
      <w:r w:rsidRPr="00F8220A">
        <w:rPr>
          <w:sz w:val="24"/>
          <w:szCs w:val="24"/>
        </w:rPr>
        <w:t xml:space="preserve">5.2.Определяется запах пищи. Запах определяется при затаенном дыхании. </w:t>
      </w:r>
      <w:proofErr w:type="gramStart"/>
      <w:r w:rsidRPr="00F8220A">
        <w:rPr>
          <w:sz w:val="24"/>
          <w:szCs w:val="24"/>
        </w:rPr>
        <w:t>Для обозначения запаха пользуются эпитетами: чистый, свежий, ароматный, приятный, молочнокислый, гнилостный, кормовой, болотный, илистый и т.д.</w:t>
      </w:r>
      <w:proofErr w:type="gramEnd"/>
    </w:p>
    <w:p w:rsidR="00F8220A" w:rsidRPr="00F8220A" w:rsidRDefault="00F8220A">
      <w:pPr>
        <w:pStyle w:val="90"/>
        <w:shd w:val="clear" w:color="auto" w:fill="auto"/>
        <w:ind w:left="20" w:right="320"/>
        <w:rPr>
          <w:sz w:val="24"/>
          <w:szCs w:val="24"/>
        </w:rPr>
      </w:pPr>
    </w:p>
    <w:p w:rsidR="00DF74FC" w:rsidRDefault="00EC6D79">
      <w:pPr>
        <w:pStyle w:val="90"/>
        <w:shd w:val="clear" w:color="auto" w:fill="auto"/>
        <w:ind w:left="20"/>
        <w:jc w:val="both"/>
        <w:rPr>
          <w:sz w:val="24"/>
          <w:szCs w:val="24"/>
        </w:rPr>
      </w:pPr>
      <w:r w:rsidRPr="00F8220A">
        <w:rPr>
          <w:sz w:val="24"/>
          <w:szCs w:val="24"/>
        </w:rPr>
        <w:t xml:space="preserve">5.3.Вкус </w:t>
      </w:r>
      <w:proofErr w:type="gramStart"/>
      <w:r w:rsidRPr="00F8220A">
        <w:rPr>
          <w:sz w:val="24"/>
          <w:szCs w:val="24"/>
        </w:rPr>
        <w:t>пищи</w:t>
      </w:r>
      <w:proofErr w:type="gramEnd"/>
      <w:r w:rsidRPr="00F8220A">
        <w:rPr>
          <w:sz w:val="24"/>
          <w:szCs w:val="24"/>
        </w:rPr>
        <w:t xml:space="preserve"> как и запах следует устанавливать при характерной для нее температуре.</w:t>
      </w:r>
    </w:p>
    <w:p w:rsidR="00F8220A" w:rsidRPr="00F8220A" w:rsidRDefault="00F8220A">
      <w:pPr>
        <w:pStyle w:val="90"/>
        <w:shd w:val="clear" w:color="auto" w:fill="auto"/>
        <w:ind w:left="20"/>
        <w:jc w:val="both"/>
        <w:rPr>
          <w:sz w:val="24"/>
          <w:szCs w:val="24"/>
        </w:rPr>
      </w:pPr>
    </w:p>
    <w:p w:rsidR="00DF74FC" w:rsidRPr="00F8220A" w:rsidRDefault="00B17E23" w:rsidP="00B17E23">
      <w:pPr>
        <w:pStyle w:val="90"/>
        <w:shd w:val="clear" w:color="auto" w:fill="auto"/>
        <w:tabs>
          <w:tab w:val="left" w:pos="649"/>
        </w:tabs>
        <w:ind w:right="320"/>
        <w:rPr>
          <w:sz w:val="24"/>
          <w:szCs w:val="24"/>
        </w:rPr>
      </w:pPr>
      <w:r w:rsidRPr="00F8220A">
        <w:rPr>
          <w:sz w:val="24"/>
          <w:szCs w:val="24"/>
        </w:rPr>
        <w:t xml:space="preserve">5.4.При </w:t>
      </w:r>
      <w:r w:rsidR="00EC6D79" w:rsidRPr="00F8220A">
        <w:rPr>
          <w:sz w:val="24"/>
          <w:szCs w:val="24"/>
        </w:rPr>
        <w:t xml:space="preserve">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</w:t>
      </w:r>
      <w:r w:rsidR="00F8220A" w:rsidRPr="00F8220A">
        <w:rPr>
          <w:sz w:val="24"/>
          <w:szCs w:val="24"/>
        </w:rPr>
        <w:t>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sectPr w:rsidR="00DF74FC" w:rsidRPr="00F8220A" w:rsidSect="00F8220A">
      <w:type w:val="continuous"/>
      <w:pgSz w:w="16838" w:h="23810"/>
      <w:pgMar w:top="3442" w:right="2096" w:bottom="1418" w:left="3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02" w:rsidRDefault="005E7902" w:rsidP="00DF74FC">
      <w:r>
        <w:separator/>
      </w:r>
    </w:p>
  </w:endnote>
  <w:endnote w:type="continuationSeparator" w:id="0">
    <w:p w:rsidR="005E7902" w:rsidRDefault="005E7902" w:rsidP="00D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02" w:rsidRDefault="005E7902"/>
  </w:footnote>
  <w:footnote w:type="continuationSeparator" w:id="0">
    <w:p w:rsidR="005E7902" w:rsidRDefault="005E79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E0E"/>
    <w:multiLevelType w:val="multilevel"/>
    <w:tmpl w:val="707E0F6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61611"/>
    <w:multiLevelType w:val="multilevel"/>
    <w:tmpl w:val="81B809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E2DD7"/>
    <w:multiLevelType w:val="multilevel"/>
    <w:tmpl w:val="94FE3C60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53ABA"/>
    <w:multiLevelType w:val="multilevel"/>
    <w:tmpl w:val="5E40509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8B6CC7"/>
    <w:multiLevelType w:val="multilevel"/>
    <w:tmpl w:val="98C8DC90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7B3707"/>
    <w:multiLevelType w:val="multilevel"/>
    <w:tmpl w:val="B20619C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74FC"/>
    <w:rsid w:val="005E7902"/>
    <w:rsid w:val="00B17E23"/>
    <w:rsid w:val="00DF74FC"/>
    <w:rsid w:val="00EC6D79"/>
    <w:rsid w:val="00F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4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4FC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DF74F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sid w:val="00DF74FC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F74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5Exact">
    <w:name w:val="Основной текст (5) Exact"/>
    <w:basedOn w:val="a0"/>
    <w:link w:val="5"/>
    <w:rsid w:val="00DF74FC"/>
    <w:rPr>
      <w:rFonts w:ascii="SimSun" w:eastAsia="SimSun" w:hAnsi="SimSun" w:cs="SimSu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6Exact">
    <w:name w:val="Основной текст (6) Exact"/>
    <w:basedOn w:val="a0"/>
    <w:link w:val="6"/>
    <w:rsid w:val="00DF74FC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DF74F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Exact0">
    <w:name w:val="Подпись к картинке Exact"/>
    <w:basedOn w:val="a0"/>
    <w:link w:val="a4"/>
    <w:rsid w:val="00DF74F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SimSun65pt0ptExact">
    <w:name w:val="Подпись к картинке + SimSun;6;5 pt;Интервал 0 pt Exact"/>
    <w:basedOn w:val="Exact0"/>
    <w:rsid w:val="00DF74F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en-US"/>
    </w:rPr>
  </w:style>
  <w:style w:type="character" w:customStyle="1" w:styleId="a5">
    <w:name w:val="Основной текст_"/>
    <w:basedOn w:val="a0"/>
    <w:link w:val="1"/>
    <w:rsid w:val="00DF74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DF74FC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DF7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DF7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">
    <w:name w:val="Основной текст (2)"/>
    <w:basedOn w:val="a"/>
    <w:link w:val="2Exact"/>
    <w:rsid w:val="00DF74F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">
    <w:name w:val="Основной текст (3)"/>
    <w:basedOn w:val="a"/>
    <w:link w:val="3Exact"/>
    <w:rsid w:val="00DF74F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1"/>
      <w:sz w:val="20"/>
      <w:szCs w:val="20"/>
    </w:rPr>
  </w:style>
  <w:style w:type="paragraph" w:customStyle="1" w:styleId="4">
    <w:name w:val="Основной текст (4)"/>
    <w:basedOn w:val="a"/>
    <w:link w:val="4Exact"/>
    <w:rsid w:val="00DF74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">
    <w:name w:val="Основной текст (5)"/>
    <w:basedOn w:val="a"/>
    <w:link w:val="5Exact"/>
    <w:rsid w:val="00DF74FC"/>
    <w:pPr>
      <w:shd w:val="clear" w:color="auto" w:fill="FFFFFF"/>
      <w:spacing w:line="0" w:lineRule="atLeast"/>
    </w:pPr>
    <w:rPr>
      <w:rFonts w:ascii="SimSun" w:eastAsia="SimSun" w:hAnsi="SimSun" w:cs="SimSun"/>
      <w:sz w:val="31"/>
      <w:szCs w:val="31"/>
    </w:rPr>
  </w:style>
  <w:style w:type="paragraph" w:customStyle="1" w:styleId="6">
    <w:name w:val="Основной текст (6)"/>
    <w:basedOn w:val="a"/>
    <w:link w:val="6Exact"/>
    <w:rsid w:val="00DF74FC"/>
    <w:pPr>
      <w:shd w:val="clear" w:color="auto" w:fill="FFFFFF"/>
      <w:spacing w:line="154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1">
    <w:name w:val="Основной текст1"/>
    <w:basedOn w:val="a"/>
    <w:link w:val="a5"/>
    <w:rsid w:val="00DF74FC"/>
    <w:pPr>
      <w:shd w:val="clear" w:color="auto" w:fill="FFFFFF"/>
      <w:spacing w:line="154" w:lineRule="exact"/>
    </w:pPr>
    <w:rPr>
      <w:rFonts w:ascii="Calibri" w:eastAsia="Calibri" w:hAnsi="Calibri" w:cs="Calibri"/>
      <w:sz w:val="17"/>
      <w:szCs w:val="17"/>
    </w:rPr>
  </w:style>
  <w:style w:type="paragraph" w:customStyle="1" w:styleId="a4">
    <w:name w:val="Подпись к картинке"/>
    <w:basedOn w:val="a"/>
    <w:link w:val="Exact0"/>
    <w:rsid w:val="00DF74FC"/>
    <w:pPr>
      <w:shd w:val="clear" w:color="auto" w:fill="FFFFFF"/>
      <w:spacing w:line="216" w:lineRule="exact"/>
    </w:pPr>
    <w:rPr>
      <w:rFonts w:ascii="Calibri" w:eastAsia="Calibri" w:hAnsi="Calibri" w:cs="Calibri"/>
      <w:spacing w:val="2"/>
      <w:sz w:val="16"/>
      <w:szCs w:val="16"/>
    </w:rPr>
  </w:style>
  <w:style w:type="paragraph" w:customStyle="1" w:styleId="70">
    <w:name w:val="Основной текст (7)"/>
    <w:basedOn w:val="a"/>
    <w:link w:val="7"/>
    <w:rsid w:val="00DF74FC"/>
    <w:pPr>
      <w:shd w:val="clear" w:color="auto" w:fill="FFFFFF"/>
      <w:spacing w:before="360" w:after="240" w:line="0" w:lineRule="atLeas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DF74FC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90">
    <w:name w:val="Основной текст (9)"/>
    <w:basedOn w:val="a"/>
    <w:link w:val="9"/>
    <w:rsid w:val="00DF74FC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No Spacing"/>
    <w:uiPriority w:val="1"/>
    <w:qFormat/>
    <w:rsid w:val="00F822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59B3-A03E-420C-9C29-F4315787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615</Words>
  <Characters>3507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ШОД</cp:lastModifiedBy>
  <cp:revision>2</cp:revision>
  <dcterms:created xsi:type="dcterms:W3CDTF">2016-04-16T08:29:00Z</dcterms:created>
  <dcterms:modified xsi:type="dcterms:W3CDTF">2016-10-22T01:49:00Z</dcterms:modified>
</cp:coreProperties>
</file>