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32" w:rsidRDefault="008F5832">
      <w:pPr>
        <w:spacing w:after="0" w:line="259" w:lineRule="auto"/>
        <w:ind w:firstLine="0"/>
        <w:jc w:val="center"/>
      </w:pPr>
    </w:p>
    <w:p w:rsidR="00E35958" w:rsidRDefault="008F5832">
      <w:pPr>
        <w:spacing w:after="0" w:line="259" w:lineRule="auto"/>
        <w:ind w:firstLine="0"/>
        <w:jc w:val="center"/>
      </w:pPr>
      <w:bookmarkStart w:id="0" w:name="_GoBack"/>
      <w:bookmarkEnd w:id="0"/>
      <w:r>
        <w:t>Внимание</w:t>
      </w:r>
      <w:r>
        <w:t xml:space="preserve">, </w:t>
      </w:r>
      <w:r>
        <w:t>родители!</w:t>
      </w:r>
      <w:r>
        <w:t xml:space="preserve"> </w:t>
      </w:r>
    </w:p>
    <w:p w:rsidR="00E35958" w:rsidRDefault="008F5832">
      <w:pPr>
        <w:spacing w:after="0" w:line="259" w:lineRule="auto"/>
        <w:ind w:left="632" w:firstLine="0"/>
        <w:jc w:val="center"/>
      </w:pPr>
      <w:r>
        <w:t xml:space="preserve"> </w:t>
      </w:r>
    </w:p>
    <w:p w:rsidR="00E35958" w:rsidRDefault="008F5832">
      <w:pPr>
        <w:ind w:left="-15" w:right="-12"/>
      </w:pPr>
      <w:r>
        <w:t xml:space="preserve">Прежде чем покупать своему ребенку велосипед, мопед или скутер, помните, что согласно пункта 24.1 ПДД РФ «Управлять велосипедом при движении по дорогам разрешается лицам </w:t>
      </w:r>
      <w:r>
        <w:t>-</w:t>
      </w:r>
      <w:r>
        <w:rPr>
          <w:sz w:val="43"/>
          <w:vertAlign w:val="subscript"/>
        </w:rPr>
        <w:t xml:space="preserve"> </w:t>
      </w:r>
      <w:r>
        <w:t>не моложе 14 лет, а мопедом, скутером, мотоциклом</w:t>
      </w:r>
      <w:r>
        <w:t xml:space="preserve"> - </w:t>
      </w:r>
      <w:r>
        <w:t xml:space="preserve">не моложе 16 лет, при наличии водительского удостоверения соответствующей категории». Как правило, этот пункт ПДД РФ часто игнорируется. Помните, если ребенок сел за руль, то с этого момента он считается </w:t>
      </w:r>
      <w:r>
        <w:t>водителем транспортного средства и за нарушение Правил дорожного движения Российской Федерации он может привлекаться к административной и уголовной ответственности (с 16 лет).</w:t>
      </w:r>
      <w:r>
        <w:t xml:space="preserve"> </w:t>
      </w:r>
    </w:p>
    <w:p w:rsidR="00E35958" w:rsidRDefault="008F5832">
      <w:pPr>
        <w:ind w:left="-15" w:right="-12"/>
      </w:pPr>
      <w:r>
        <w:t>За управление мопедом, мотоциклом</w:t>
      </w:r>
      <w:r>
        <w:t xml:space="preserve"> </w:t>
      </w:r>
      <w:r>
        <w:t>несовершеннолетнем водителем в возрасте от 16</w:t>
      </w:r>
      <w:r>
        <w:t xml:space="preserve"> лет и старше, без водительского удостоверения соответствующей категории, предусмотрена административная ответственность по ч. 1 ст. 12.7 КоАП РФ «Управление транспортным средством водителем, не имеющим права на управление транспортным средством» санкция, </w:t>
      </w:r>
      <w:r>
        <w:t>которой предусматривает штраф от 5 000 рублей до 15 000 рублей. При отсутствии у несовершеннолетнего, на которого наложен административный штраф, самостоятельного заработка, на основании ст. 32.2 Кодекса Российской Федерации об административных правонаруше</w:t>
      </w:r>
      <w:r>
        <w:t>ниях штраф взыскивается с его родителей или иных законных представителей.</w:t>
      </w:r>
      <w:r>
        <w:t xml:space="preserve"> </w:t>
      </w:r>
    </w:p>
    <w:p w:rsidR="00E35958" w:rsidRDefault="008F5832">
      <w:pPr>
        <w:ind w:left="-15" w:right="-12"/>
      </w:pPr>
      <w:r>
        <w:t>К ответственности может быть привлечен</w:t>
      </w:r>
      <w:r>
        <w:t xml:space="preserve">, </w:t>
      </w:r>
      <w:r>
        <w:t>и владелец транспортного средства по ч. 3 ст. 12.7 КоАП РФ за «Передачу управления транспортного средства лицу заведомо не имеющего права упр</w:t>
      </w:r>
      <w:r>
        <w:t>авления транспортным средством», санкция данной статьи предусматривает штраф в размере 30 000 руб.</w:t>
      </w:r>
      <w:r>
        <w:t xml:space="preserve"> </w:t>
      </w:r>
    </w:p>
    <w:p w:rsidR="00E35958" w:rsidRDefault="008F5832">
      <w:pPr>
        <w:ind w:left="-15" w:right="-12"/>
      </w:pPr>
      <w:r>
        <w:t>В случае нарушения несовершеннолетним водителем, не достигшими 16ти летнего возраста, его родители или опекуны могут быть привлечены к административной отве</w:t>
      </w:r>
      <w:r>
        <w:t>тственности по ч. 1 ст. 5.35 КоАП РФ «Ненадлежащее исполнение родителями обязанностей по воспитанию, обучению, защите прав и интересов несовершеннолетних», материал об административном правонарушении направляется для рассмотрения и принятия решения на коми</w:t>
      </w:r>
      <w:r>
        <w:t>ссию по делам несовершеннолетних.</w:t>
      </w:r>
      <w:r>
        <w:t xml:space="preserve"> </w:t>
      </w:r>
    </w:p>
    <w:p w:rsidR="00E35958" w:rsidRDefault="008F5832">
      <w:pPr>
        <w:ind w:left="-15" w:right="-12"/>
      </w:pPr>
      <w:r>
        <w:t>Совершение правонарушений в данной сфере несовершеннолетними и их родителями является основанием для постановки на профилактический учёт в подразделении участковых уполномоченных полиции и по делам несовершеннолетних орга</w:t>
      </w:r>
      <w:r>
        <w:t>на внутренних дел по месту жительства, а также</w:t>
      </w:r>
      <w:r>
        <w:t xml:space="preserve"> </w:t>
      </w:r>
      <w:r>
        <w:t>на соответствующий учет в комиссии по делам несовершеннолетних и защите их прав, проведения с ними индивидуальной профилактической работы в соответствии с действующим законодательством.</w:t>
      </w:r>
      <w:r>
        <w:t xml:space="preserve"> </w:t>
      </w:r>
    </w:p>
    <w:p w:rsidR="00E35958" w:rsidRDefault="008F5832">
      <w:pPr>
        <w:ind w:left="-15" w:right="-12"/>
      </w:pPr>
      <w:r>
        <w:t xml:space="preserve">УГИБДД УМВД России по </w:t>
      </w:r>
      <w:r>
        <w:t>Магаданской области</w:t>
      </w:r>
      <w:r>
        <w:t xml:space="preserve"> </w:t>
      </w:r>
      <w:r>
        <w:t>обращает внимание родителей</w:t>
      </w:r>
      <w:r>
        <w:t xml:space="preserve"> </w:t>
      </w:r>
      <w:r>
        <w:t>и законных представителей несовершеннолетних на необходимость полного исключения допуска к управлению транспортными средствами детей, не имеющих водительских удостоверений.</w:t>
      </w:r>
      <w:r>
        <w:rPr>
          <w:sz w:val="16"/>
        </w:rPr>
        <w:t xml:space="preserve"> </w:t>
      </w:r>
    </w:p>
    <w:sectPr w:rsidR="00E35958">
      <w:pgSz w:w="11906" w:h="16838"/>
      <w:pgMar w:top="200" w:right="703" w:bottom="140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58"/>
    <w:rsid w:val="008F5832"/>
    <w:rsid w:val="00E3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91D1-369F-49DB-BD42-E95A54EA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35" w:lineRule="auto"/>
      <w:ind w:left="563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uv22p002</dc:creator>
  <cp:keywords/>
  <cp:lastModifiedBy>Вергун Наталья Михайловна</cp:lastModifiedBy>
  <cp:revision>2</cp:revision>
  <dcterms:created xsi:type="dcterms:W3CDTF">2023-05-29T00:49:00Z</dcterms:created>
  <dcterms:modified xsi:type="dcterms:W3CDTF">2023-05-29T00:49:00Z</dcterms:modified>
</cp:coreProperties>
</file>